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06E71" w14:textId="77777777" w:rsidR="00F51C35" w:rsidRPr="00965725" w:rsidRDefault="00F51C35" w:rsidP="00F51C35">
      <w:pPr>
        <w:pStyle w:val="Body"/>
        <w:spacing w:line="480" w:lineRule="auto"/>
        <w:jc w:val="center"/>
        <w:rPr>
          <w:rFonts w:eastAsia="Arial Unicode MS"/>
          <w:b/>
          <w:bCs/>
          <w:color w:val="000000" w:themeColor="text1"/>
        </w:rPr>
      </w:pPr>
      <w:r w:rsidRPr="00965725">
        <w:rPr>
          <w:rFonts w:eastAsia="Arial Unicode MS"/>
          <w:b/>
          <w:bCs/>
          <w:color w:val="000000" w:themeColor="text1"/>
        </w:rPr>
        <w:t>Supplemental Material</w:t>
      </w:r>
    </w:p>
    <w:p w14:paraId="5165C203" w14:textId="47D0DFE1" w:rsidR="00312E0A" w:rsidRPr="00965725" w:rsidRDefault="00312E0A" w:rsidP="00F51C35">
      <w:pPr>
        <w:pStyle w:val="Body"/>
        <w:spacing w:line="480" w:lineRule="auto"/>
        <w:jc w:val="center"/>
        <w:rPr>
          <w:rFonts w:eastAsia="Arial Unicode MS"/>
          <w:b/>
          <w:bCs/>
          <w:color w:val="000000" w:themeColor="text1"/>
        </w:rPr>
      </w:pPr>
      <w:r w:rsidRPr="00965725">
        <w:rPr>
          <w:rFonts w:eastAsia="Arial Unicode MS"/>
          <w:b/>
          <w:bCs/>
          <w:color w:val="000000" w:themeColor="text1"/>
        </w:rPr>
        <w:t>Experiment 1</w:t>
      </w:r>
    </w:p>
    <w:p w14:paraId="2CBB831A" w14:textId="77777777" w:rsidR="00B31B8C" w:rsidRPr="00965725" w:rsidRDefault="00B31B8C" w:rsidP="00B31B8C">
      <w:pPr>
        <w:pStyle w:val="Body"/>
        <w:spacing w:line="480" w:lineRule="auto"/>
        <w:outlineLvl w:val="0"/>
        <w:rPr>
          <w:rFonts w:eastAsia="Arial Unicode MS"/>
          <w:b/>
          <w:bCs/>
          <w:iCs/>
          <w:color w:val="000000" w:themeColor="text1"/>
        </w:rPr>
      </w:pPr>
      <w:r w:rsidRPr="00965725">
        <w:rPr>
          <w:rFonts w:eastAsia="Arial Unicode MS"/>
          <w:b/>
          <w:bCs/>
          <w:iCs/>
          <w:color w:val="000000" w:themeColor="text1"/>
        </w:rPr>
        <w:t>Stories of need</w:t>
      </w:r>
    </w:p>
    <w:p w14:paraId="30A13543" w14:textId="6D8EB935" w:rsidR="00B31B8C" w:rsidRPr="00965725" w:rsidRDefault="00B31B8C" w:rsidP="00B31B8C">
      <w:pPr>
        <w:pStyle w:val="Body"/>
        <w:spacing w:line="480" w:lineRule="auto"/>
        <w:ind w:firstLine="720"/>
        <w:outlineLvl w:val="0"/>
        <w:rPr>
          <w:rFonts w:eastAsia="Arial Unicode MS"/>
          <w:bCs/>
          <w:iCs/>
          <w:color w:val="000000" w:themeColor="text1"/>
        </w:rPr>
      </w:pPr>
      <w:r w:rsidRPr="00965725">
        <w:rPr>
          <w:rFonts w:eastAsia="Arial Unicode MS"/>
          <w:bCs/>
          <w:iCs/>
          <w:color w:val="000000" w:themeColor="text1"/>
        </w:rPr>
        <w:t>Participants were presented with a series of 40 brief (i.e., one to two sentence stories) depicting everyday events featuring a person in need of help. Stories were adapted from those used in previous work (Gaesser et al., 2016; Gaesser et al., 2015; Gaesser</w:t>
      </w:r>
      <w:r w:rsidR="00C96B76" w:rsidRPr="00965725">
        <w:rPr>
          <w:rFonts w:eastAsia="Arial Unicode MS"/>
          <w:bCs/>
          <w:iCs/>
          <w:color w:val="000000" w:themeColor="text1"/>
        </w:rPr>
        <w:t xml:space="preserve"> &amp; </w:t>
      </w:r>
      <w:proofErr w:type="spellStart"/>
      <w:r w:rsidR="00C96B76" w:rsidRPr="00965725">
        <w:rPr>
          <w:rFonts w:eastAsia="Arial Unicode MS"/>
          <w:bCs/>
          <w:iCs/>
          <w:color w:val="000000" w:themeColor="text1"/>
        </w:rPr>
        <w:t>Schacter</w:t>
      </w:r>
      <w:proofErr w:type="spellEnd"/>
      <w:r w:rsidR="00C96B76" w:rsidRPr="00965725">
        <w:rPr>
          <w:rFonts w:eastAsia="Arial Unicode MS"/>
          <w:bCs/>
          <w:iCs/>
          <w:color w:val="000000" w:themeColor="text1"/>
        </w:rPr>
        <w:t xml:space="preserve">, 2014; see </w:t>
      </w:r>
      <w:proofErr w:type="spellStart"/>
      <w:r w:rsidR="00C96B76" w:rsidRPr="00965725">
        <w:rPr>
          <w:rFonts w:eastAsia="Arial Unicode MS"/>
          <w:bCs/>
          <w:iCs/>
          <w:color w:val="000000" w:themeColor="text1"/>
        </w:rPr>
        <w:t>Rameson</w:t>
      </w:r>
      <w:proofErr w:type="spellEnd"/>
      <w:r w:rsidR="00C96B76" w:rsidRPr="00965725">
        <w:rPr>
          <w:rFonts w:eastAsia="Arial Unicode MS"/>
          <w:bCs/>
          <w:iCs/>
          <w:color w:val="000000" w:themeColor="text1"/>
        </w:rPr>
        <w:t xml:space="preserve"> et al., </w:t>
      </w:r>
      <w:r w:rsidRPr="00965725">
        <w:rPr>
          <w:rFonts w:eastAsia="Arial Unicode MS"/>
          <w:bCs/>
          <w:iCs/>
          <w:color w:val="000000" w:themeColor="text1"/>
        </w:rPr>
        <w:t>2012 for related materials) and randomly assigned across conditions:</w:t>
      </w:r>
    </w:p>
    <w:tbl>
      <w:tblPr>
        <w:tblpPr w:leftFromText="180" w:rightFromText="180" w:vertAnchor="text" w:tblpY="1"/>
        <w:tblOverlap w:val="never"/>
        <w:tblW w:w="5000" w:type="pct"/>
        <w:tblLook w:val="04A0" w:firstRow="1" w:lastRow="0" w:firstColumn="1" w:lastColumn="0" w:noHBand="0" w:noVBand="1"/>
      </w:tblPr>
      <w:tblGrid>
        <w:gridCol w:w="9360"/>
      </w:tblGrid>
      <w:tr w:rsidR="00965725" w:rsidRPr="00965725" w14:paraId="12F0A9EA" w14:textId="77777777" w:rsidTr="00E91374">
        <w:trPr>
          <w:trHeight w:val="360"/>
        </w:trPr>
        <w:tc>
          <w:tcPr>
            <w:tcW w:w="5000" w:type="pct"/>
            <w:tcBorders>
              <w:top w:val="nil"/>
              <w:left w:val="nil"/>
              <w:bottom w:val="nil"/>
              <w:right w:val="nil"/>
            </w:tcBorders>
            <w:shd w:val="clear" w:color="auto" w:fill="auto"/>
            <w:noWrap/>
            <w:vAlign w:val="bottom"/>
            <w:hideMark/>
          </w:tcPr>
          <w:p w14:paraId="3385112D"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While riding the train, this person is harassed by other passengers </w:t>
            </w:r>
          </w:p>
        </w:tc>
      </w:tr>
      <w:tr w:rsidR="00965725" w:rsidRPr="00965725" w14:paraId="39253F5C" w14:textId="77777777" w:rsidTr="00E91374">
        <w:trPr>
          <w:trHeight w:val="360"/>
        </w:trPr>
        <w:tc>
          <w:tcPr>
            <w:tcW w:w="5000" w:type="pct"/>
            <w:tcBorders>
              <w:top w:val="nil"/>
              <w:left w:val="nil"/>
              <w:bottom w:val="nil"/>
              <w:right w:val="nil"/>
            </w:tcBorders>
            <w:shd w:val="clear" w:color="auto" w:fill="auto"/>
            <w:noWrap/>
            <w:vAlign w:val="bottom"/>
            <w:hideMark/>
          </w:tcPr>
          <w:p w14:paraId="35B3432F" w14:textId="77777777" w:rsidR="00B31B8C" w:rsidRPr="00965725" w:rsidRDefault="00B31B8C" w:rsidP="00E91374">
            <w:pPr>
              <w:rPr>
                <w:rFonts w:eastAsia="Times New Roman"/>
                <w:color w:val="000000" w:themeColor="text1"/>
              </w:rPr>
            </w:pPr>
            <w:r w:rsidRPr="00965725">
              <w:rPr>
                <w:rFonts w:eastAsia="Times New Roman"/>
                <w:color w:val="000000" w:themeColor="text1"/>
              </w:rPr>
              <w:t>While chopping the vegetables for dinner, this person accidently sliced their thumb.</w:t>
            </w:r>
          </w:p>
        </w:tc>
      </w:tr>
      <w:tr w:rsidR="00965725" w:rsidRPr="00965725" w14:paraId="47896092" w14:textId="77777777" w:rsidTr="00E91374">
        <w:trPr>
          <w:trHeight w:val="360"/>
        </w:trPr>
        <w:tc>
          <w:tcPr>
            <w:tcW w:w="5000" w:type="pct"/>
            <w:tcBorders>
              <w:top w:val="nil"/>
              <w:left w:val="nil"/>
              <w:bottom w:val="nil"/>
              <w:right w:val="nil"/>
            </w:tcBorders>
            <w:shd w:val="clear" w:color="auto" w:fill="auto"/>
            <w:noWrap/>
            <w:vAlign w:val="bottom"/>
            <w:hideMark/>
          </w:tcPr>
          <w:p w14:paraId="64FC8BBB"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person's cat recently had kittens and they are causing a mess.</w:t>
            </w:r>
          </w:p>
        </w:tc>
      </w:tr>
      <w:tr w:rsidR="00965725" w:rsidRPr="00965725" w14:paraId="55FC11B6" w14:textId="77777777" w:rsidTr="00E91374">
        <w:trPr>
          <w:trHeight w:val="360"/>
        </w:trPr>
        <w:tc>
          <w:tcPr>
            <w:tcW w:w="5000" w:type="pct"/>
            <w:tcBorders>
              <w:top w:val="nil"/>
              <w:left w:val="nil"/>
              <w:bottom w:val="nil"/>
              <w:right w:val="nil"/>
            </w:tcBorders>
            <w:shd w:val="clear" w:color="auto" w:fill="auto"/>
            <w:noWrap/>
            <w:vAlign w:val="bottom"/>
            <w:hideMark/>
          </w:tcPr>
          <w:p w14:paraId="7C4AA07F"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is locked out of their house.</w:t>
            </w:r>
          </w:p>
        </w:tc>
      </w:tr>
      <w:tr w:rsidR="00965725" w:rsidRPr="00965725" w14:paraId="37736913" w14:textId="77777777" w:rsidTr="00E91374">
        <w:trPr>
          <w:trHeight w:val="360"/>
        </w:trPr>
        <w:tc>
          <w:tcPr>
            <w:tcW w:w="5000" w:type="pct"/>
            <w:tcBorders>
              <w:top w:val="nil"/>
              <w:left w:val="nil"/>
              <w:bottom w:val="nil"/>
              <w:right w:val="nil"/>
            </w:tcBorders>
            <w:shd w:val="clear" w:color="auto" w:fill="auto"/>
            <w:noWrap/>
            <w:vAlign w:val="bottom"/>
            <w:hideMark/>
          </w:tcPr>
          <w:p w14:paraId="42404A69"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left the grocery store and dropped their groceries onto the ground</w:t>
            </w:r>
          </w:p>
        </w:tc>
      </w:tr>
      <w:tr w:rsidR="00965725" w:rsidRPr="00965725" w14:paraId="575A7D7D" w14:textId="77777777" w:rsidTr="00E91374">
        <w:trPr>
          <w:trHeight w:val="360"/>
        </w:trPr>
        <w:tc>
          <w:tcPr>
            <w:tcW w:w="5000" w:type="pct"/>
            <w:tcBorders>
              <w:top w:val="nil"/>
              <w:left w:val="nil"/>
              <w:bottom w:val="nil"/>
              <w:right w:val="nil"/>
            </w:tcBorders>
            <w:shd w:val="clear" w:color="auto" w:fill="auto"/>
            <w:noWrap/>
            <w:vAlign w:val="bottom"/>
            <w:hideMark/>
          </w:tcPr>
          <w:p w14:paraId="6192C9F4" w14:textId="77777777" w:rsidR="00B31B8C" w:rsidRPr="00965725" w:rsidRDefault="00B31B8C" w:rsidP="00E91374">
            <w:pPr>
              <w:rPr>
                <w:rFonts w:eastAsia="Times New Roman"/>
                <w:color w:val="000000" w:themeColor="text1"/>
              </w:rPr>
            </w:pPr>
            <w:r w:rsidRPr="00965725">
              <w:rPr>
                <w:rFonts w:eastAsia="Times New Roman"/>
                <w:color w:val="000000" w:themeColor="text1"/>
              </w:rPr>
              <w:t>After a series of strong storms, this person came home to find their basement completely flooded.</w:t>
            </w:r>
          </w:p>
        </w:tc>
      </w:tr>
      <w:tr w:rsidR="00965725" w:rsidRPr="00965725" w14:paraId="51583D00" w14:textId="77777777" w:rsidTr="00E91374">
        <w:trPr>
          <w:trHeight w:val="360"/>
        </w:trPr>
        <w:tc>
          <w:tcPr>
            <w:tcW w:w="5000" w:type="pct"/>
            <w:tcBorders>
              <w:top w:val="nil"/>
              <w:left w:val="nil"/>
              <w:bottom w:val="nil"/>
              <w:right w:val="nil"/>
            </w:tcBorders>
            <w:shd w:val="clear" w:color="auto" w:fill="auto"/>
            <w:noWrap/>
            <w:vAlign w:val="bottom"/>
            <w:hideMark/>
          </w:tcPr>
          <w:p w14:paraId="458D1B2C"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was sitting in a park and someone else accidently stepped on and broke their cell phone.</w:t>
            </w:r>
          </w:p>
        </w:tc>
      </w:tr>
      <w:tr w:rsidR="00965725" w:rsidRPr="00965725" w14:paraId="6061211E" w14:textId="77777777" w:rsidTr="00E91374">
        <w:trPr>
          <w:trHeight w:val="360"/>
        </w:trPr>
        <w:tc>
          <w:tcPr>
            <w:tcW w:w="5000" w:type="pct"/>
            <w:tcBorders>
              <w:top w:val="nil"/>
              <w:left w:val="nil"/>
              <w:bottom w:val="nil"/>
              <w:right w:val="nil"/>
            </w:tcBorders>
            <w:shd w:val="clear" w:color="auto" w:fill="auto"/>
            <w:noWrap/>
            <w:vAlign w:val="bottom"/>
            <w:hideMark/>
          </w:tcPr>
          <w:p w14:paraId="412916EC"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person just finished </w:t>
            </w:r>
            <w:proofErr w:type="spellStart"/>
            <w:r w:rsidRPr="00965725">
              <w:rPr>
                <w:rFonts w:eastAsia="Times New Roman"/>
                <w:color w:val="000000" w:themeColor="text1"/>
              </w:rPr>
              <w:t>eatting</w:t>
            </w:r>
            <w:proofErr w:type="spellEnd"/>
            <w:r w:rsidRPr="00965725">
              <w:rPr>
                <w:rFonts w:eastAsia="Times New Roman"/>
                <w:color w:val="000000" w:themeColor="text1"/>
              </w:rPr>
              <w:t xml:space="preserve"> at a restaurant and is feeling ill. </w:t>
            </w:r>
          </w:p>
        </w:tc>
      </w:tr>
      <w:tr w:rsidR="00965725" w:rsidRPr="00965725" w14:paraId="054B3825" w14:textId="77777777" w:rsidTr="00E91374">
        <w:trPr>
          <w:trHeight w:val="360"/>
        </w:trPr>
        <w:tc>
          <w:tcPr>
            <w:tcW w:w="5000" w:type="pct"/>
            <w:tcBorders>
              <w:top w:val="nil"/>
              <w:left w:val="nil"/>
              <w:bottom w:val="nil"/>
              <w:right w:val="nil"/>
            </w:tcBorders>
            <w:shd w:val="clear" w:color="auto" w:fill="auto"/>
            <w:noWrap/>
            <w:vAlign w:val="bottom"/>
            <w:hideMark/>
          </w:tcPr>
          <w:p w14:paraId="09405D62"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flower delivery person, who usually uses their own car for deliveries, finds out their car was stolen the day before Valentine’s Day.  </w:t>
            </w:r>
          </w:p>
        </w:tc>
      </w:tr>
      <w:tr w:rsidR="00965725" w:rsidRPr="00965725" w14:paraId="1E9984FA" w14:textId="77777777" w:rsidTr="00E91374">
        <w:trPr>
          <w:trHeight w:val="360"/>
        </w:trPr>
        <w:tc>
          <w:tcPr>
            <w:tcW w:w="5000" w:type="pct"/>
            <w:tcBorders>
              <w:top w:val="nil"/>
              <w:left w:val="nil"/>
              <w:bottom w:val="nil"/>
              <w:right w:val="nil"/>
            </w:tcBorders>
            <w:shd w:val="clear" w:color="auto" w:fill="auto"/>
            <w:noWrap/>
            <w:vAlign w:val="bottom"/>
            <w:hideMark/>
          </w:tcPr>
          <w:p w14:paraId="31B5981E"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is suffering from dementia and is lost in a mall</w:t>
            </w:r>
          </w:p>
        </w:tc>
      </w:tr>
      <w:tr w:rsidR="00965725" w:rsidRPr="00965725" w14:paraId="4916C96F" w14:textId="77777777" w:rsidTr="00E91374">
        <w:trPr>
          <w:trHeight w:val="360"/>
        </w:trPr>
        <w:tc>
          <w:tcPr>
            <w:tcW w:w="5000" w:type="pct"/>
            <w:tcBorders>
              <w:top w:val="nil"/>
              <w:left w:val="nil"/>
              <w:bottom w:val="nil"/>
              <w:right w:val="nil"/>
            </w:tcBorders>
            <w:shd w:val="clear" w:color="auto" w:fill="auto"/>
            <w:noWrap/>
            <w:vAlign w:val="bottom"/>
            <w:hideMark/>
          </w:tcPr>
          <w:p w14:paraId="028F28A4"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person's dog has not returned home in the last 24 hours.</w:t>
            </w:r>
          </w:p>
        </w:tc>
      </w:tr>
      <w:tr w:rsidR="00965725" w:rsidRPr="00965725" w14:paraId="026B8613" w14:textId="77777777" w:rsidTr="00E91374">
        <w:trPr>
          <w:trHeight w:val="360"/>
        </w:trPr>
        <w:tc>
          <w:tcPr>
            <w:tcW w:w="5000" w:type="pct"/>
            <w:tcBorders>
              <w:top w:val="nil"/>
              <w:left w:val="nil"/>
              <w:bottom w:val="nil"/>
              <w:right w:val="nil"/>
            </w:tcBorders>
            <w:shd w:val="clear" w:color="auto" w:fill="auto"/>
            <w:noWrap/>
            <w:vAlign w:val="bottom"/>
            <w:hideMark/>
          </w:tcPr>
          <w:p w14:paraId="0A3A8777" w14:textId="77777777" w:rsidR="00B31B8C" w:rsidRPr="00965725" w:rsidRDefault="00B31B8C" w:rsidP="00E91374">
            <w:pPr>
              <w:rPr>
                <w:rFonts w:eastAsia="Times New Roman"/>
                <w:color w:val="000000" w:themeColor="text1"/>
              </w:rPr>
            </w:pPr>
            <w:r w:rsidRPr="00965725">
              <w:rPr>
                <w:rFonts w:eastAsia="Times New Roman"/>
                <w:color w:val="000000" w:themeColor="text1"/>
              </w:rPr>
              <w:t>Even after attempting to make friends, this person has been sitting alone in the dining hall during meals for the last week.</w:t>
            </w:r>
          </w:p>
        </w:tc>
      </w:tr>
      <w:tr w:rsidR="00965725" w:rsidRPr="00965725" w14:paraId="7F53DEE3" w14:textId="77777777" w:rsidTr="00E91374">
        <w:trPr>
          <w:trHeight w:val="360"/>
        </w:trPr>
        <w:tc>
          <w:tcPr>
            <w:tcW w:w="5000" w:type="pct"/>
            <w:tcBorders>
              <w:top w:val="nil"/>
              <w:left w:val="nil"/>
              <w:bottom w:val="nil"/>
              <w:right w:val="nil"/>
            </w:tcBorders>
            <w:shd w:val="clear" w:color="auto" w:fill="auto"/>
            <w:noWrap/>
            <w:vAlign w:val="bottom"/>
            <w:hideMark/>
          </w:tcPr>
          <w:p w14:paraId="72032FF6"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person’s friend bailed on them after saying they would help them move their furniture into their new apartment. </w:t>
            </w:r>
          </w:p>
        </w:tc>
      </w:tr>
      <w:tr w:rsidR="00965725" w:rsidRPr="00965725" w14:paraId="78CF13AE" w14:textId="77777777" w:rsidTr="00E91374">
        <w:trPr>
          <w:trHeight w:val="360"/>
        </w:trPr>
        <w:tc>
          <w:tcPr>
            <w:tcW w:w="5000" w:type="pct"/>
            <w:tcBorders>
              <w:top w:val="nil"/>
              <w:left w:val="nil"/>
              <w:bottom w:val="nil"/>
              <w:right w:val="nil"/>
            </w:tcBorders>
            <w:shd w:val="clear" w:color="auto" w:fill="auto"/>
            <w:noWrap/>
            <w:vAlign w:val="bottom"/>
            <w:hideMark/>
          </w:tcPr>
          <w:p w14:paraId="4F9A983C"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After coming home from work, this person discovered their apartment has a rat problem. </w:t>
            </w:r>
          </w:p>
        </w:tc>
      </w:tr>
      <w:tr w:rsidR="00965725" w:rsidRPr="00965725" w14:paraId="2B6A80F4" w14:textId="77777777" w:rsidTr="00E91374">
        <w:trPr>
          <w:trHeight w:val="360"/>
        </w:trPr>
        <w:tc>
          <w:tcPr>
            <w:tcW w:w="5000" w:type="pct"/>
            <w:tcBorders>
              <w:top w:val="nil"/>
              <w:left w:val="nil"/>
              <w:bottom w:val="nil"/>
              <w:right w:val="nil"/>
            </w:tcBorders>
            <w:shd w:val="clear" w:color="auto" w:fill="auto"/>
            <w:noWrap/>
            <w:vAlign w:val="bottom"/>
            <w:hideMark/>
          </w:tcPr>
          <w:p w14:paraId="3B32EAE7"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person was stung by a bee; their hand hurts and is swelling up. </w:t>
            </w:r>
          </w:p>
        </w:tc>
      </w:tr>
      <w:tr w:rsidR="00965725" w:rsidRPr="00965725" w14:paraId="047815B4" w14:textId="77777777" w:rsidTr="00E91374">
        <w:trPr>
          <w:trHeight w:val="360"/>
        </w:trPr>
        <w:tc>
          <w:tcPr>
            <w:tcW w:w="5000" w:type="pct"/>
            <w:tcBorders>
              <w:top w:val="nil"/>
              <w:left w:val="nil"/>
              <w:bottom w:val="nil"/>
              <w:right w:val="nil"/>
            </w:tcBorders>
            <w:shd w:val="clear" w:color="auto" w:fill="auto"/>
            <w:noWrap/>
            <w:vAlign w:val="bottom"/>
            <w:hideMark/>
          </w:tcPr>
          <w:p w14:paraId="2FE1CCBC"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new driver wrecked their parents’ car in a snowstorm. </w:t>
            </w:r>
          </w:p>
        </w:tc>
      </w:tr>
      <w:tr w:rsidR="00965725" w:rsidRPr="00965725" w14:paraId="2ECF8781" w14:textId="77777777" w:rsidTr="00E91374">
        <w:trPr>
          <w:trHeight w:val="360"/>
        </w:trPr>
        <w:tc>
          <w:tcPr>
            <w:tcW w:w="5000" w:type="pct"/>
            <w:tcBorders>
              <w:top w:val="nil"/>
              <w:left w:val="nil"/>
              <w:bottom w:val="nil"/>
              <w:right w:val="nil"/>
            </w:tcBorders>
            <w:shd w:val="clear" w:color="auto" w:fill="auto"/>
            <w:noWrap/>
            <w:vAlign w:val="bottom"/>
            <w:hideMark/>
          </w:tcPr>
          <w:p w14:paraId="0DE53FDC"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In the city, a bike was just stolen from this person, even though it was locked. </w:t>
            </w:r>
          </w:p>
        </w:tc>
      </w:tr>
      <w:tr w:rsidR="00965725" w:rsidRPr="00965725" w14:paraId="6DB89B04" w14:textId="77777777" w:rsidTr="00E91374">
        <w:trPr>
          <w:trHeight w:val="360"/>
        </w:trPr>
        <w:tc>
          <w:tcPr>
            <w:tcW w:w="5000" w:type="pct"/>
            <w:tcBorders>
              <w:top w:val="nil"/>
              <w:left w:val="nil"/>
              <w:bottom w:val="nil"/>
              <w:right w:val="nil"/>
            </w:tcBorders>
            <w:shd w:val="clear" w:color="auto" w:fill="auto"/>
            <w:noWrap/>
            <w:vAlign w:val="bottom"/>
            <w:hideMark/>
          </w:tcPr>
          <w:p w14:paraId="6A8E3C9F" w14:textId="77777777" w:rsidR="00B31B8C" w:rsidRPr="00965725" w:rsidRDefault="00B31B8C" w:rsidP="00E91374">
            <w:pPr>
              <w:rPr>
                <w:rFonts w:eastAsia="Times New Roman"/>
                <w:color w:val="000000" w:themeColor="text1"/>
              </w:rPr>
            </w:pPr>
            <w:r w:rsidRPr="00965725">
              <w:rPr>
                <w:rFonts w:eastAsia="Times New Roman"/>
                <w:color w:val="000000" w:themeColor="text1"/>
              </w:rPr>
              <w:t>After returning from the beach, this person realized they're missing the watch their grandfather gave them.</w:t>
            </w:r>
          </w:p>
        </w:tc>
      </w:tr>
      <w:tr w:rsidR="00965725" w:rsidRPr="00965725" w14:paraId="08053407" w14:textId="77777777" w:rsidTr="00E91374">
        <w:trPr>
          <w:trHeight w:val="360"/>
        </w:trPr>
        <w:tc>
          <w:tcPr>
            <w:tcW w:w="5000" w:type="pct"/>
            <w:tcBorders>
              <w:top w:val="nil"/>
              <w:left w:val="nil"/>
              <w:bottom w:val="nil"/>
              <w:right w:val="nil"/>
            </w:tcBorders>
            <w:shd w:val="clear" w:color="auto" w:fill="auto"/>
            <w:noWrap/>
            <w:vAlign w:val="bottom"/>
            <w:hideMark/>
          </w:tcPr>
          <w:p w14:paraId="5E1FE0F0"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person doesn’t have money for a ticket and is about to miss the last commuter rail of the day home. </w:t>
            </w:r>
          </w:p>
        </w:tc>
      </w:tr>
      <w:tr w:rsidR="00965725" w:rsidRPr="00965725" w14:paraId="6953C1FF" w14:textId="77777777" w:rsidTr="00E91374">
        <w:trPr>
          <w:trHeight w:val="360"/>
        </w:trPr>
        <w:tc>
          <w:tcPr>
            <w:tcW w:w="5000" w:type="pct"/>
            <w:tcBorders>
              <w:top w:val="nil"/>
              <w:left w:val="nil"/>
              <w:bottom w:val="nil"/>
              <w:right w:val="nil"/>
            </w:tcBorders>
            <w:shd w:val="clear" w:color="auto" w:fill="auto"/>
            <w:noWrap/>
            <w:vAlign w:val="bottom"/>
            <w:hideMark/>
          </w:tcPr>
          <w:p w14:paraId="4AA9A60B"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An earthquake just struck this person’s town, and several buildings have suffered severe damage. </w:t>
            </w:r>
          </w:p>
        </w:tc>
      </w:tr>
      <w:tr w:rsidR="00965725" w:rsidRPr="00965725" w14:paraId="18CCCD2D" w14:textId="77777777" w:rsidTr="00E91374">
        <w:trPr>
          <w:trHeight w:val="360"/>
        </w:trPr>
        <w:tc>
          <w:tcPr>
            <w:tcW w:w="5000" w:type="pct"/>
            <w:tcBorders>
              <w:top w:val="nil"/>
              <w:left w:val="nil"/>
              <w:bottom w:val="nil"/>
              <w:right w:val="nil"/>
            </w:tcBorders>
            <w:shd w:val="clear" w:color="auto" w:fill="auto"/>
            <w:noWrap/>
            <w:vAlign w:val="bottom"/>
            <w:hideMark/>
          </w:tcPr>
          <w:p w14:paraId="4D4630D9" w14:textId="77777777" w:rsidR="00B31B8C" w:rsidRPr="00965725" w:rsidRDefault="00B31B8C" w:rsidP="00E91374">
            <w:pPr>
              <w:rPr>
                <w:rFonts w:eastAsia="Times New Roman"/>
                <w:color w:val="000000" w:themeColor="text1"/>
              </w:rPr>
            </w:pPr>
            <w:r w:rsidRPr="00965725">
              <w:rPr>
                <w:rFonts w:eastAsia="Times New Roman"/>
                <w:color w:val="000000" w:themeColor="text1"/>
              </w:rPr>
              <w:lastRenderedPageBreak/>
              <w:t>This person's neighbor accidentally shot off fireworks into their garage, which may catch on fire.</w:t>
            </w:r>
          </w:p>
        </w:tc>
      </w:tr>
      <w:tr w:rsidR="00965725" w:rsidRPr="00965725" w14:paraId="740B881B" w14:textId="77777777" w:rsidTr="00E91374">
        <w:trPr>
          <w:trHeight w:val="360"/>
        </w:trPr>
        <w:tc>
          <w:tcPr>
            <w:tcW w:w="5000" w:type="pct"/>
            <w:tcBorders>
              <w:top w:val="nil"/>
              <w:left w:val="nil"/>
              <w:bottom w:val="nil"/>
              <w:right w:val="nil"/>
            </w:tcBorders>
            <w:shd w:val="clear" w:color="auto" w:fill="auto"/>
            <w:noWrap/>
            <w:vAlign w:val="bottom"/>
            <w:hideMark/>
          </w:tcPr>
          <w:p w14:paraId="03E7F0BF"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person's child is a weak swimmer, and is struggling to swim back to shore.</w:t>
            </w:r>
          </w:p>
        </w:tc>
      </w:tr>
      <w:tr w:rsidR="00965725" w:rsidRPr="00965725" w14:paraId="0D9F69BE" w14:textId="77777777" w:rsidTr="00E91374">
        <w:trPr>
          <w:trHeight w:val="360"/>
        </w:trPr>
        <w:tc>
          <w:tcPr>
            <w:tcW w:w="5000" w:type="pct"/>
            <w:tcBorders>
              <w:top w:val="nil"/>
              <w:left w:val="nil"/>
              <w:bottom w:val="nil"/>
              <w:right w:val="nil"/>
            </w:tcBorders>
            <w:shd w:val="clear" w:color="auto" w:fill="auto"/>
            <w:noWrap/>
            <w:vAlign w:val="bottom"/>
            <w:hideMark/>
          </w:tcPr>
          <w:p w14:paraId="797160E7" w14:textId="77777777" w:rsidR="00B31B8C" w:rsidRPr="00965725" w:rsidRDefault="00B31B8C" w:rsidP="00E91374">
            <w:pPr>
              <w:rPr>
                <w:rFonts w:eastAsia="Times New Roman"/>
                <w:color w:val="000000" w:themeColor="text1"/>
              </w:rPr>
            </w:pPr>
            <w:r w:rsidRPr="00965725">
              <w:rPr>
                <w:rFonts w:eastAsia="Times New Roman"/>
                <w:color w:val="000000" w:themeColor="text1"/>
              </w:rPr>
              <w:t>The red cross is having a blood drive, and this person is working hard to get people to participate, but everyone is passing them by.</w:t>
            </w:r>
          </w:p>
        </w:tc>
      </w:tr>
      <w:tr w:rsidR="00965725" w:rsidRPr="00965725" w14:paraId="517ED3D3" w14:textId="77777777" w:rsidTr="00E91374">
        <w:trPr>
          <w:trHeight w:val="360"/>
        </w:trPr>
        <w:tc>
          <w:tcPr>
            <w:tcW w:w="5000" w:type="pct"/>
            <w:tcBorders>
              <w:top w:val="nil"/>
              <w:left w:val="nil"/>
              <w:bottom w:val="nil"/>
              <w:right w:val="nil"/>
            </w:tcBorders>
            <w:shd w:val="clear" w:color="auto" w:fill="auto"/>
            <w:noWrap/>
            <w:vAlign w:val="bottom"/>
            <w:hideMark/>
          </w:tcPr>
          <w:p w14:paraId="37A86030"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Normally this person would deliver meals to the elderly, but they can't make their deliveries tonight. </w:t>
            </w:r>
          </w:p>
        </w:tc>
      </w:tr>
      <w:tr w:rsidR="00965725" w:rsidRPr="00965725" w14:paraId="1F103AD8" w14:textId="77777777" w:rsidTr="00E91374">
        <w:trPr>
          <w:trHeight w:val="360"/>
        </w:trPr>
        <w:tc>
          <w:tcPr>
            <w:tcW w:w="5000" w:type="pct"/>
            <w:tcBorders>
              <w:top w:val="nil"/>
              <w:left w:val="nil"/>
              <w:bottom w:val="nil"/>
              <w:right w:val="nil"/>
            </w:tcBorders>
            <w:shd w:val="clear" w:color="auto" w:fill="auto"/>
            <w:noWrap/>
            <w:vAlign w:val="bottom"/>
            <w:hideMark/>
          </w:tcPr>
          <w:p w14:paraId="09911CF3" w14:textId="77777777" w:rsidR="00B31B8C" w:rsidRPr="00965725" w:rsidRDefault="00B31B8C" w:rsidP="00E91374">
            <w:pPr>
              <w:rPr>
                <w:rFonts w:eastAsia="Times New Roman"/>
                <w:color w:val="000000" w:themeColor="text1"/>
              </w:rPr>
            </w:pPr>
            <w:r w:rsidRPr="00965725">
              <w:rPr>
                <w:rFonts w:eastAsia="Times New Roman"/>
                <w:color w:val="000000" w:themeColor="text1"/>
              </w:rPr>
              <w:t>During an argument, this person's housemate began breaking things.</w:t>
            </w:r>
          </w:p>
        </w:tc>
      </w:tr>
      <w:tr w:rsidR="00965725" w:rsidRPr="00965725" w14:paraId="5354A22B" w14:textId="77777777" w:rsidTr="00E91374">
        <w:trPr>
          <w:trHeight w:val="360"/>
        </w:trPr>
        <w:tc>
          <w:tcPr>
            <w:tcW w:w="5000" w:type="pct"/>
            <w:tcBorders>
              <w:top w:val="nil"/>
              <w:left w:val="nil"/>
              <w:bottom w:val="nil"/>
              <w:right w:val="nil"/>
            </w:tcBorders>
            <w:shd w:val="clear" w:color="auto" w:fill="auto"/>
            <w:noWrap/>
            <w:vAlign w:val="bottom"/>
            <w:hideMark/>
          </w:tcPr>
          <w:p w14:paraId="4CAE3C85"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The date is approaching for this person’s birthday party, but it is looking like most people won’t be able to make it. </w:t>
            </w:r>
          </w:p>
        </w:tc>
      </w:tr>
      <w:tr w:rsidR="00965725" w:rsidRPr="00965725" w14:paraId="13E5C1D6" w14:textId="77777777" w:rsidTr="00E91374">
        <w:trPr>
          <w:trHeight w:val="360"/>
        </w:trPr>
        <w:tc>
          <w:tcPr>
            <w:tcW w:w="5000" w:type="pct"/>
            <w:tcBorders>
              <w:top w:val="nil"/>
              <w:left w:val="nil"/>
              <w:bottom w:val="nil"/>
              <w:right w:val="nil"/>
            </w:tcBorders>
            <w:shd w:val="clear" w:color="auto" w:fill="auto"/>
            <w:noWrap/>
            <w:vAlign w:val="bottom"/>
            <w:hideMark/>
          </w:tcPr>
          <w:p w14:paraId="70DE1C04"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ate some food that caused them to have a strong allergic reaction.</w:t>
            </w:r>
          </w:p>
        </w:tc>
      </w:tr>
      <w:tr w:rsidR="00965725" w:rsidRPr="00965725" w14:paraId="607AAD5B" w14:textId="77777777" w:rsidTr="00E91374">
        <w:trPr>
          <w:trHeight w:val="360"/>
        </w:trPr>
        <w:tc>
          <w:tcPr>
            <w:tcW w:w="5000" w:type="pct"/>
            <w:tcBorders>
              <w:top w:val="nil"/>
              <w:left w:val="nil"/>
              <w:bottom w:val="nil"/>
              <w:right w:val="nil"/>
            </w:tcBorders>
            <w:shd w:val="clear" w:color="auto" w:fill="auto"/>
            <w:noWrap/>
            <w:vAlign w:val="bottom"/>
            <w:hideMark/>
          </w:tcPr>
          <w:p w14:paraId="7049F64C" w14:textId="77777777" w:rsidR="00B31B8C" w:rsidRPr="00965725" w:rsidRDefault="00B31B8C" w:rsidP="00E91374">
            <w:pPr>
              <w:rPr>
                <w:rFonts w:eastAsia="Times New Roman"/>
                <w:color w:val="000000" w:themeColor="text1"/>
              </w:rPr>
            </w:pPr>
            <w:r w:rsidRPr="00965725">
              <w:rPr>
                <w:rFonts w:eastAsia="Times New Roman"/>
                <w:color w:val="000000" w:themeColor="text1"/>
              </w:rPr>
              <w:t>Driving to their wedding, this person’s car broke down on the highway.</w:t>
            </w:r>
          </w:p>
        </w:tc>
      </w:tr>
      <w:tr w:rsidR="00965725" w:rsidRPr="00965725" w14:paraId="486C1CC7" w14:textId="77777777" w:rsidTr="00E91374">
        <w:trPr>
          <w:trHeight w:val="360"/>
        </w:trPr>
        <w:tc>
          <w:tcPr>
            <w:tcW w:w="5000" w:type="pct"/>
            <w:tcBorders>
              <w:top w:val="nil"/>
              <w:left w:val="nil"/>
              <w:bottom w:val="nil"/>
              <w:right w:val="nil"/>
            </w:tcBorders>
            <w:shd w:val="clear" w:color="auto" w:fill="auto"/>
            <w:noWrap/>
            <w:vAlign w:val="bottom"/>
            <w:hideMark/>
          </w:tcPr>
          <w:p w14:paraId="5D595DB0"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just received a call informing them that their brother has been in a serious car crash.</w:t>
            </w:r>
          </w:p>
        </w:tc>
      </w:tr>
      <w:tr w:rsidR="00965725" w:rsidRPr="00965725" w14:paraId="5F9A2E2E" w14:textId="77777777" w:rsidTr="00E91374">
        <w:trPr>
          <w:trHeight w:val="360"/>
        </w:trPr>
        <w:tc>
          <w:tcPr>
            <w:tcW w:w="5000" w:type="pct"/>
            <w:tcBorders>
              <w:top w:val="nil"/>
              <w:left w:val="nil"/>
              <w:bottom w:val="nil"/>
              <w:right w:val="nil"/>
            </w:tcBorders>
            <w:shd w:val="clear" w:color="auto" w:fill="auto"/>
            <w:noWrap/>
            <w:vAlign w:val="bottom"/>
            <w:hideMark/>
          </w:tcPr>
          <w:p w14:paraId="7698D116"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After organizing a fundraising dinner, this person became ill and cannot work in the kitchen. </w:t>
            </w:r>
          </w:p>
        </w:tc>
      </w:tr>
      <w:tr w:rsidR="00965725" w:rsidRPr="00965725" w14:paraId="16049135" w14:textId="77777777" w:rsidTr="00E91374">
        <w:trPr>
          <w:trHeight w:val="360"/>
        </w:trPr>
        <w:tc>
          <w:tcPr>
            <w:tcW w:w="5000" w:type="pct"/>
            <w:tcBorders>
              <w:top w:val="nil"/>
              <w:left w:val="nil"/>
              <w:bottom w:val="nil"/>
              <w:right w:val="nil"/>
            </w:tcBorders>
            <w:shd w:val="clear" w:color="auto" w:fill="auto"/>
            <w:noWrap/>
            <w:vAlign w:val="bottom"/>
            <w:hideMark/>
          </w:tcPr>
          <w:p w14:paraId="38EA77D9"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On the way home from school, this person just got into a car accident.  </w:t>
            </w:r>
          </w:p>
        </w:tc>
      </w:tr>
      <w:tr w:rsidR="00965725" w:rsidRPr="00965725" w14:paraId="5B247346" w14:textId="77777777" w:rsidTr="00E91374">
        <w:trPr>
          <w:trHeight w:val="360"/>
        </w:trPr>
        <w:tc>
          <w:tcPr>
            <w:tcW w:w="5000" w:type="pct"/>
            <w:tcBorders>
              <w:top w:val="nil"/>
              <w:left w:val="nil"/>
              <w:bottom w:val="nil"/>
              <w:right w:val="nil"/>
            </w:tcBorders>
            <w:shd w:val="clear" w:color="auto" w:fill="auto"/>
            <w:noWrap/>
            <w:vAlign w:val="bottom"/>
            <w:hideMark/>
          </w:tcPr>
          <w:p w14:paraId="48435BC5"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person’s 8-year old child has been running a fever for several days.</w:t>
            </w:r>
          </w:p>
        </w:tc>
      </w:tr>
      <w:tr w:rsidR="00965725" w:rsidRPr="00965725" w14:paraId="326AE76D" w14:textId="77777777" w:rsidTr="00E91374">
        <w:trPr>
          <w:trHeight w:val="360"/>
        </w:trPr>
        <w:tc>
          <w:tcPr>
            <w:tcW w:w="5000" w:type="pct"/>
            <w:tcBorders>
              <w:top w:val="nil"/>
              <w:left w:val="nil"/>
              <w:bottom w:val="nil"/>
              <w:right w:val="nil"/>
            </w:tcBorders>
            <w:shd w:val="clear" w:color="auto" w:fill="auto"/>
            <w:noWrap/>
            <w:vAlign w:val="bottom"/>
            <w:hideMark/>
          </w:tcPr>
          <w:p w14:paraId="2067350D"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lost their voice the day they are supposed to run a charity auction.</w:t>
            </w:r>
          </w:p>
        </w:tc>
      </w:tr>
      <w:tr w:rsidR="00965725" w:rsidRPr="00965725" w14:paraId="2154F897" w14:textId="77777777" w:rsidTr="00E91374">
        <w:trPr>
          <w:trHeight w:val="360"/>
        </w:trPr>
        <w:tc>
          <w:tcPr>
            <w:tcW w:w="5000" w:type="pct"/>
            <w:tcBorders>
              <w:top w:val="nil"/>
              <w:left w:val="nil"/>
              <w:bottom w:val="nil"/>
              <w:right w:val="nil"/>
            </w:tcBorders>
            <w:shd w:val="clear" w:color="auto" w:fill="auto"/>
            <w:noWrap/>
            <w:vAlign w:val="bottom"/>
            <w:hideMark/>
          </w:tcPr>
          <w:p w14:paraId="4A3D00D0"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This person has just come home to find their apartment has been broken into. </w:t>
            </w:r>
          </w:p>
        </w:tc>
      </w:tr>
      <w:tr w:rsidR="00965725" w:rsidRPr="00965725" w14:paraId="28631A71" w14:textId="77777777" w:rsidTr="00E91374">
        <w:trPr>
          <w:trHeight w:val="360"/>
        </w:trPr>
        <w:tc>
          <w:tcPr>
            <w:tcW w:w="5000" w:type="pct"/>
            <w:tcBorders>
              <w:top w:val="nil"/>
              <w:left w:val="nil"/>
              <w:bottom w:val="nil"/>
              <w:right w:val="nil"/>
            </w:tcBorders>
            <w:shd w:val="clear" w:color="auto" w:fill="auto"/>
            <w:noWrap/>
            <w:vAlign w:val="bottom"/>
            <w:hideMark/>
          </w:tcPr>
          <w:p w14:paraId="53D18834"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is quite sick and is having difficulty getting around their house.</w:t>
            </w:r>
          </w:p>
        </w:tc>
      </w:tr>
      <w:tr w:rsidR="00965725" w:rsidRPr="00965725" w14:paraId="26DA4CB1" w14:textId="77777777" w:rsidTr="00E91374">
        <w:trPr>
          <w:trHeight w:val="360"/>
        </w:trPr>
        <w:tc>
          <w:tcPr>
            <w:tcW w:w="5000" w:type="pct"/>
            <w:tcBorders>
              <w:top w:val="nil"/>
              <w:left w:val="nil"/>
              <w:bottom w:val="nil"/>
              <w:right w:val="nil"/>
            </w:tcBorders>
            <w:shd w:val="clear" w:color="auto" w:fill="auto"/>
            <w:noWrap/>
            <w:vAlign w:val="bottom"/>
            <w:hideMark/>
          </w:tcPr>
          <w:p w14:paraId="7CFA3BEF"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works at a nearby charity, and they not have enough volunteers to help paint children's toys.</w:t>
            </w:r>
          </w:p>
        </w:tc>
      </w:tr>
      <w:tr w:rsidR="00965725" w:rsidRPr="00965725" w14:paraId="2D2AE4E5" w14:textId="77777777" w:rsidTr="00E91374">
        <w:trPr>
          <w:trHeight w:val="360"/>
        </w:trPr>
        <w:tc>
          <w:tcPr>
            <w:tcW w:w="5000" w:type="pct"/>
            <w:tcBorders>
              <w:top w:val="nil"/>
              <w:left w:val="nil"/>
              <w:bottom w:val="nil"/>
              <w:right w:val="nil"/>
            </w:tcBorders>
            <w:shd w:val="clear" w:color="auto" w:fill="auto"/>
            <w:noWrap/>
            <w:vAlign w:val="bottom"/>
            <w:hideMark/>
          </w:tcPr>
          <w:p w14:paraId="1FBCE85C" w14:textId="77777777" w:rsidR="00B31B8C" w:rsidRPr="00965725" w:rsidRDefault="00B31B8C" w:rsidP="00E91374">
            <w:pPr>
              <w:rPr>
                <w:rFonts w:eastAsia="Times New Roman"/>
                <w:color w:val="000000" w:themeColor="text1"/>
              </w:rPr>
            </w:pPr>
            <w:r w:rsidRPr="00965725">
              <w:rPr>
                <w:rFonts w:eastAsia="Times New Roman"/>
                <w:color w:val="000000" w:themeColor="text1"/>
              </w:rPr>
              <w:t>A friend’s child dropped and broke this person’s treasured family heirloom</w:t>
            </w:r>
          </w:p>
        </w:tc>
      </w:tr>
      <w:tr w:rsidR="00965725" w:rsidRPr="00965725" w14:paraId="34D392C6" w14:textId="77777777" w:rsidTr="00E91374">
        <w:trPr>
          <w:trHeight w:val="360"/>
        </w:trPr>
        <w:tc>
          <w:tcPr>
            <w:tcW w:w="5000" w:type="pct"/>
            <w:tcBorders>
              <w:top w:val="nil"/>
              <w:left w:val="nil"/>
              <w:bottom w:val="nil"/>
              <w:right w:val="nil"/>
            </w:tcBorders>
            <w:shd w:val="clear" w:color="auto" w:fill="auto"/>
            <w:noWrap/>
            <w:vAlign w:val="bottom"/>
            <w:hideMark/>
          </w:tcPr>
          <w:p w14:paraId="619BE601"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person’s roommate spilled their drink all over their expensive theater tickets.</w:t>
            </w:r>
          </w:p>
        </w:tc>
      </w:tr>
      <w:tr w:rsidR="00965725" w:rsidRPr="00965725" w14:paraId="637ED308" w14:textId="77777777" w:rsidTr="00E91374">
        <w:trPr>
          <w:trHeight w:val="360"/>
        </w:trPr>
        <w:tc>
          <w:tcPr>
            <w:tcW w:w="5000" w:type="pct"/>
            <w:tcBorders>
              <w:top w:val="nil"/>
              <w:left w:val="nil"/>
              <w:bottom w:val="nil"/>
              <w:right w:val="nil"/>
            </w:tcBorders>
            <w:shd w:val="clear" w:color="auto" w:fill="auto"/>
            <w:noWrap/>
            <w:vAlign w:val="bottom"/>
            <w:hideMark/>
          </w:tcPr>
          <w:p w14:paraId="33B28AAD" w14:textId="77777777" w:rsidR="00B31B8C" w:rsidRPr="00965725" w:rsidRDefault="00B31B8C" w:rsidP="00E91374">
            <w:pPr>
              <w:rPr>
                <w:rFonts w:eastAsia="Times New Roman"/>
                <w:color w:val="000000" w:themeColor="text1"/>
              </w:rPr>
            </w:pPr>
            <w:r w:rsidRPr="00965725">
              <w:rPr>
                <w:rFonts w:eastAsia="Times New Roman"/>
                <w:color w:val="000000" w:themeColor="text1"/>
              </w:rPr>
              <w:t xml:space="preserve">During a snowstorm, this person is sitting in a nearby airport when they find out their scheduled flight home for the holidays has been cancelled. </w:t>
            </w:r>
          </w:p>
        </w:tc>
      </w:tr>
      <w:tr w:rsidR="00965725" w:rsidRPr="00965725" w14:paraId="3415A4A9" w14:textId="77777777" w:rsidTr="00E91374">
        <w:trPr>
          <w:trHeight w:val="360"/>
        </w:trPr>
        <w:tc>
          <w:tcPr>
            <w:tcW w:w="5000" w:type="pct"/>
            <w:tcBorders>
              <w:top w:val="nil"/>
              <w:left w:val="nil"/>
              <w:bottom w:val="nil"/>
              <w:right w:val="nil"/>
            </w:tcBorders>
            <w:shd w:val="clear" w:color="auto" w:fill="auto"/>
            <w:noWrap/>
            <w:vAlign w:val="bottom"/>
            <w:hideMark/>
          </w:tcPr>
          <w:p w14:paraId="1372BEFD" w14:textId="77777777" w:rsidR="00B31B8C" w:rsidRPr="00965725" w:rsidRDefault="00B31B8C" w:rsidP="00E91374">
            <w:pPr>
              <w:rPr>
                <w:rFonts w:eastAsia="Times New Roman"/>
                <w:color w:val="000000" w:themeColor="text1"/>
              </w:rPr>
            </w:pPr>
            <w:r w:rsidRPr="00965725">
              <w:rPr>
                <w:rFonts w:eastAsia="Times New Roman"/>
                <w:color w:val="000000" w:themeColor="text1"/>
              </w:rPr>
              <w:t>This person is baby-sitting a young child that won’t stop crying and they don’t know what to do.</w:t>
            </w:r>
          </w:p>
        </w:tc>
      </w:tr>
    </w:tbl>
    <w:p w14:paraId="43D233DB" w14:textId="77777777" w:rsidR="00B31B8C" w:rsidRPr="00965725" w:rsidRDefault="00B31B8C" w:rsidP="00B31B8C">
      <w:pPr>
        <w:pStyle w:val="Body"/>
        <w:spacing w:line="480" w:lineRule="auto"/>
        <w:outlineLvl w:val="0"/>
        <w:rPr>
          <w:rFonts w:eastAsia="Arial Unicode MS"/>
          <w:bCs/>
          <w:iCs/>
          <w:color w:val="000000" w:themeColor="text1"/>
        </w:rPr>
      </w:pPr>
    </w:p>
    <w:p w14:paraId="080035F0" w14:textId="77777777" w:rsidR="00F51C35" w:rsidRPr="00965725" w:rsidRDefault="00F51C35" w:rsidP="00F51C35">
      <w:pPr>
        <w:pStyle w:val="Body"/>
        <w:spacing w:line="480" w:lineRule="auto"/>
        <w:rPr>
          <w:rFonts w:eastAsia="Arial Unicode MS"/>
          <w:b/>
          <w:bCs/>
          <w:iCs/>
          <w:color w:val="000000" w:themeColor="text1"/>
        </w:rPr>
      </w:pPr>
      <w:r w:rsidRPr="00965725">
        <w:rPr>
          <w:rFonts w:eastAsia="Arial Unicode MS"/>
          <w:b/>
          <w:bCs/>
          <w:iCs/>
          <w:color w:val="000000" w:themeColor="text1"/>
        </w:rPr>
        <w:t>Behavioral results</w:t>
      </w:r>
    </w:p>
    <w:p w14:paraId="0B21E11A" w14:textId="38ACACAA" w:rsidR="00F51C35" w:rsidRPr="00965725" w:rsidRDefault="00F51C35" w:rsidP="00F51C35">
      <w:pPr>
        <w:pStyle w:val="Body"/>
        <w:spacing w:line="480" w:lineRule="auto"/>
        <w:rPr>
          <w:rFonts w:eastAsia="Arial Unicode MS"/>
          <w:bCs/>
          <w:iCs/>
          <w:color w:val="000000" w:themeColor="text1"/>
        </w:rPr>
      </w:pPr>
      <w:r w:rsidRPr="00965725">
        <w:rPr>
          <w:rFonts w:eastAsia="Arial Unicode MS"/>
          <w:b/>
          <w:bCs/>
          <w:i/>
          <w:iCs/>
          <w:color w:val="000000" w:themeColor="text1"/>
        </w:rPr>
        <w:t>The effect of episodic proc</w:t>
      </w:r>
      <w:r w:rsidR="00DB5569" w:rsidRPr="00965725">
        <w:rPr>
          <w:rFonts w:eastAsia="Arial Unicode MS"/>
          <w:b/>
          <w:bCs/>
          <w:i/>
          <w:iCs/>
          <w:color w:val="000000" w:themeColor="text1"/>
        </w:rPr>
        <w:t>esses</w:t>
      </w:r>
      <w:r w:rsidRPr="00965725">
        <w:rPr>
          <w:rFonts w:eastAsia="Arial Unicode MS"/>
          <w:b/>
          <w:bCs/>
          <w:i/>
          <w:iCs/>
          <w:color w:val="000000" w:themeColor="text1"/>
        </w:rPr>
        <w:t xml:space="preserve"> on willingness to help</w:t>
      </w:r>
    </w:p>
    <w:p w14:paraId="2DC55CAB" w14:textId="671C7A7C" w:rsidR="00F51C35" w:rsidRPr="00965725" w:rsidRDefault="00F51C35" w:rsidP="00F51C35">
      <w:pPr>
        <w:pStyle w:val="Body"/>
        <w:spacing w:line="480" w:lineRule="auto"/>
        <w:ind w:firstLine="720"/>
        <w:rPr>
          <w:rFonts w:eastAsia="Arial Unicode MS"/>
          <w:iCs/>
          <w:color w:val="000000" w:themeColor="text1"/>
        </w:rPr>
      </w:pPr>
      <w:r w:rsidRPr="00965725">
        <w:rPr>
          <w:rFonts w:eastAsia="Arial Unicode MS"/>
          <w:bCs/>
          <w:iCs/>
          <w:color w:val="000000" w:themeColor="text1"/>
        </w:rPr>
        <w:t xml:space="preserve">Pair-wise comparisons: </w:t>
      </w:r>
      <w:r w:rsidRPr="00965725">
        <w:rPr>
          <w:rFonts w:eastAsia="Arial Unicode MS"/>
          <w:color w:val="000000" w:themeColor="text1"/>
        </w:rPr>
        <w:t xml:space="preserve">Imagine </w:t>
      </w:r>
      <w:proofErr w:type="gramStart"/>
      <w:r w:rsidRPr="00965725">
        <w:rPr>
          <w:rFonts w:eastAsia="Arial Unicode MS"/>
          <w:color w:val="000000" w:themeColor="text1"/>
        </w:rPr>
        <w:t>Helping  &gt;</w:t>
      </w:r>
      <w:proofErr w:type="gramEnd"/>
      <w:r w:rsidRPr="00965725">
        <w:rPr>
          <w:rFonts w:eastAsia="Arial Unicode MS"/>
          <w:color w:val="000000" w:themeColor="text1"/>
        </w:rPr>
        <w:t xml:space="preserve"> Conceptual Helping</w:t>
      </w:r>
      <w:r w:rsidRPr="00965725">
        <w:rPr>
          <w:rFonts w:eastAsia="Arial Unicode MS"/>
          <w:i/>
          <w:iCs/>
          <w:color w:val="000000" w:themeColor="text1"/>
        </w:rPr>
        <w:t>,</w:t>
      </w:r>
      <w:r w:rsidRPr="00965725">
        <w:rPr>
          <w:rFonts w:eastAsia="Arial Unicode MS"/>
          <w:iCs/>
          <w:color w:val="000000" w:themeColor="text1"/>
        </w:rPr>
        <w:t>(</w:t>
      </w:r>
      <w:r w:rsidRPr="00965725">
        <w:rPr>
          <w:rFonts w:eastAsia="Arial Unicode MS"/>
          <w:i/>
          <w:iCs/>
          <w:color w:val="000000" w:themeColor="text1"/>
        </w:rPr>
        <w:t xml:space="preserve"> t(33.01)=4.18, p &lt; 0.001</w:t>
      </w:r>
      <w:r w:rsidRPr="00965725">
        <w:rPr>
          <w:rFonts w:eastAsia="Arial Unicode MS"/>
          <w:iCs/>
          <w:color w:val="000000" w:themeColor="text1"/>
        </w:rPr>
        <w:t>)</w:t>
      </w:r>
      <w:r w:rsidRPr="00965725">
        <w:rPr>
          <w:rFonts w:eastAsia="Arial Unicode MS"/>
          <w:i/>
          <w:iCs/>
          <w:color w:val="000000" w:themeColor="text1"/>
        </w:rPr>
        <w:t xml:space="preserve">; </w:t>
      </w:r>
      <w:r w:rsidRPr="00965725">
        <w:rPr>
          <w:rFonts w:eastAsia="Arial Unicode MS"/>
          <w:color w:val="000000" w:themeColor="text1"/>
        </w:rPr>
        <w:t>Imagine Helping &gt; No Helping</w:t>
      </w:r>
      <w:r w:rsidRPr="00965725">
        <w:rPr>
          <w:rFonts w:eastAsia="Arial Unicode MS"/>
          <w:i/>
          <w:iCs/>
          <w:color w:val="000000" w:themeColor="text1"/>
        </w:rPr>
        <w:t>,</w:t>
      </w:r>
      <w:r w:rsidRPr="00965725">
        <w:rPr>
          <w:rFonts w:eastAsia="Arial Unicode MS"/>
          <w:iCs/>
          <w:color w:val="000000" w:themeColor="text1"/>
        </w:rPr>
        <w:t>(</w:t>
      </w:r>
      <w:r w:rsidRPr="00965725">
        <w:rPr>
          <w:rFonts w:eastAsia="Arial Unicode MS"/>
          <w:i/>
          <w:iCs/>
          <w:color w:val="000000" w:themeColor="text1"/>
        </w:rPr>
        <w:t xml:space="preserve"> t(33.01)=5.08, p &lt; 0.001</w:t>
      </w:r>
      <w:r w:rsidRPr="00965725">
        <w:rPr>
          <w:rFonts w:eastAsia="Arial Unicode MS"/>
          <w:iCs/>
          <w:color w:val="000000" w:themeColor="text1"/>
        </w:rPr>
        <w:t>)</w:t>
      </w:r>
      <w:r w:rsidRPr="00965725">
        <w:rPr>
          <w:rFonts w:eastAsia="Arial Unicode MS"/>
          <w:color w:val="000000" w:themeColor="text1"/>
        </w:rPr>
        <w:t xml:space="preserve">; Remember </w:t>
      </w:r>
      <w:r w:rsidRPr="00965725">
        <w:rPr>
          <w:rFonts w:eastAsia="Arial Unicode MS"/>
          <w:color w:val="000000" w:themeColor="text1"/>
        </w:rPr>
        <w:lastRenderedPageBreak/>
        <w:t>Helping &gt;Conceptual Helping</w:t>
      </w:r>
      <w:r w:rsidRPr="00965725">
        <w:rPr>
          <w:rFonts w:eastAsia="Arial Unicode MS"/>
          <w:i/>
          <w:iCs/>
          <w:color w:val="000000" w:themeColor="text1"/>
        </w:rPr>
        <w:t>,</w:t>
      </w:r>
      <w:r w:rsidR="00612537" w:rsidRPr="00965725">
        <w:rPr>
          <w:rFonts w:eastAsia="Arial Unicode MS"/>
          <w:i/>
          <w:iCs/>
          <w:color w:val="000000" w:themeColor="text1"/>
        </w:rPr>
        <w:t xml:space="preserve"> </w:t>
      </w:r>
      <w:r w:rsidRPr="00965725">
        <w:rPr>
          <w:rFonts w:eastAsia="Arial Unicode MS"/>
          <w:iCs/>
          <w:color w:val="000000" w:themeColor="text1"/>
        </w:rPr>
        <w:t>(</w:t>
      </w:r>
      <w:r w:rsidRPr="00965725">
        <w:rPr>
          <w:rFonts w:eastAsia="Arial Unicode MS"/>
          <w:i/>
          <w:iCs/>
          <w:color w:val="000000" w:themeColor="text1"/>
        </w:rPr>
        <w:t>t(41.06)=4.56, p &lt; 0.001</w:t>
      </w:r>
      <w:r w:rsidRPr="00965725">
        <w:rPr>
          <w:rFonts w:eastAsia="Arial Unicode MS"/>
          <w:iCs/>
          <w:color w:val="000000" w:themeColor="text1"/>
        </w:rPr>
        <w:t>)</w:t>
      </w:r>
      <w:r w:rsidRPr="00965725">
        <w:rPr>
          <w:rFonts w:eastAsia="Arial Unicode MS"/>
          <w:i/>
          <w:iCs/>
          <w:color w:val="000000" w:themeColor="text1"/>
        </w:rPr>
        <w:t xml:space="preserve">; </w:t>
      </w:r>
      <w:r w:rsidRPr="00965725">
        <w:rPr>
          <w:rFonts w:eastAsia="Arial Unicode MS"/>
          <w:color w:val="000000" w:themeColor="text1"/>
        </w:rPr>
        <w:t>Remember Helping &gt; No Helping</w:t>
      </w:r>
      <w:r w:rsidRPr="00965725">
        <w:rPr>
          <w:rFonts w:eastAsia="Arial Unicode MS"/>
          <w:i/>
          <w:iCs/>
          <w:color w:val="000000" w:themeColor="text1"/>
        </w:rPr>
        <w:t>,</w:t>
      </w:r>
      <w:r w:rsidRPr="00965725">
        <w:rPr>
          <w:rFonts w:eastAsia="Arial Unicode MS"/>
          <w:iCs/>
          <w:color w:val="000000" w:themeColor="text1"/>
        </w:rPr>
        <w:t>(</w:t>
      </w:r>
      <w:r w:rsidRPr="00965725">
        <w:rPr>
          <w:rFonts w:eastAsia="Arial Unicode MS"/>
          <w:i/>
          <w:iCs/>
          <w:color w:val="000000" w:themeColor="text1"/>
        </w:rPr>
        <w:t>t(41.08) = 5.41, p &lt; 0.001</w:t>
      </w:r>
      <w:r w:rsidRPr="00965725">
        <w:rPr>
          <w:rFonts w:eastAsia="Arial Unicode MS"/>
          <w:iCs/>
          <w:color w:val="000000" w:themeColor="text1"/>
        </w:rPr>
        <w:t>).</w:t>
      </w:r>
    </w:p>
    <w:p w14:paraId="05AFA8F5" w14:textId="53C2FE5C" w:rsidR="007A0AF8" w:rsidRPr="00965725" w:rsidRDefault="007A0AF8" w:rsidP="007A0AF8">
      <w:pPr>
        <w:pStyle w:val="Body"/>
        <w:spacing w:line="480" w:lineRule="auto"/>
        <w:outlineLvl w:val="0"/>
        <w:rPr>
          <w:rFonts w:eastAsia="Arial Unicode MS"/>
          <w:b/>
          <w:bCs/>
          <w:i/>
          <w:color w:val="000000" w:themeColor="text1"/>
        </w:rPr>
      </w:pPr>
      <w:r w:rsidRPr="00965725">
        <w:rPr>
          <w:rFonts w:eastAsia="Arial Unicode MS"/>
          <w:b/>
          <w:bCs/>
          <w:i/>
          <w:color w:val="000000" w:themeColor="text1"/>
        </w:rPr>
        <w:t>No interaction with gender</w:t>
      </w:r>
    </w:p>
    <w:p w14:paraId="71DEA6BE" w14:textId="071096B3" w:rsidR="007A0AF8" w:rsidRPr="00965725" w:rsidRDefault="007A0AF8" w:rsidP="009972B2">
      <w:pPr>
        <w:pStyle w:val="Body"/>
        <w:spacing w:line="480" w:lineRule="auto"/>
        <w:ind w:firstLine="720"/>
        <w:outlineLvl w:val="0"/>
        <w:rPr>
          <w:b/>
          <w:bCs/>
          <w:color w:val="000000" w:themeColor="text1"/>
        </w:rPr>
      </w:pPr>
      <w:r w:rsidRPr="00965725">
        <w:rPr>
          <w:rFonts w:eastAsia="Arial Unicode MS"/>
          <w:bCs/>
          <w:color w:val="000000" w:themeColor="text1"/>
        </w:rPr>
        <w:t xml:space="preserve">To explore whether gender interacted with an effect of episodic processes on willingness to help and related phenomenology, we re-ran our behavioral analyses with gender entered as a between-subject variable. The effect of </w:t>
      </w:r>
      <w:r w:rsidRPr="00965725">
        <w:rPr>
          <w:rFonts w:eastAsia="Arial Unicode MS"/>
          <w:i/>
          <w:color w:val="000000" w:themeColor="text1"/>
        </w:rPr>
        <w:t>Episodic</w:t>
      </w:r>
      <w:r w:rsidRPr="00965725">
        <w:rPr>
          <w:rFonts w:eastAsia="Arial Unicode MS"/>
          <w:color w:val="000000" w:themeColor="text1"/>
        </w:rPr>
        <w:t xml:space="preserve"> (</w:t>
      </w:r>
      <w:r w:rsidRPr="00965725">
        <w:rPr>
          <w:rFonts w:eastAsia="Arial Unicode MS"/>
          <w:i/>
          <w:color w:val="000000" w:themeColor="text1"/>
        </w:rPr>
        <w:t xml:space="preserve">M </w:t>
      </w:r>
      <w:r w:rsidRPr="00965725">
        <w:rPr>
          <w:rFonts w:eastAsia="Arial Unicode MS"/>
          <w:color w:val="000000" w:themeColor="text1"/>
        </w:rPr>
        <w:t xml:space="preserve">= 5.47) compared to </w:t>
      </w:r>
      <w:r w:rsidRPr="00965725">
        <w:rPr>
          <w:rFonts w:eastAsia="Arial Unicode MS"/>
          <w:i/>
          <w:color w:val="000000" w:themeColor="text1"/>
        </w:rPr>
        <w:t>Control</w:t>
      </w:r>
      <w:r w:rsidRPr="00965725">
        <w:rPr>
          <w:rFonts w:eastAsia="Arial Unicode MS"/>
          <w:color w:val="000000" w:themeColor="text1"/>
        </w:rPr>
        <w:t xml:space="preserve"> (</w:t>
      </w:r>
      <w:r w:rsidRPr="00965725">
        <w:rPr>
          <w:rFonts w:eastAsia="Arial Unicode MS"/>
          <w:i/>
          <w:color w:val="000000" w:themeColor="text1"/>
        </w:rPr>
        <w:t xml:space="preserve">M </w:t>
      </w:r>
      <w:r w:rsidRPr="00965725">
        <w:rPr>
          <w:rFonts w:eastAsia="Arial Unicode MS"/>
          <w:color w:val="000000" w:themeColor="text1"/>
        </w:rPr>
        <w:t>= 4.53) conditions on willingness to help did not significantly interact with gender (</w:t>
      </w:r>
      <w:proofErr w:type="gramStart"/>
      <w:r w:rsidRPr="00965725">
        <w:rPr>
          <w:rFonts w:eastAsia="Arial Unicode MS"/>
          <w:i/>
          <w:color w:val="000000" w:themeColor="text1"/>
        </w:rPr>
        <w:t>F</w:t>
      </w:r>
      <w:r w:rsidRPr="00965725">
        <w:rPr>
          <w:rFonts w:eastAsia="Arial Unicode MS"/>
          <w:color w:val="000000" w:themeColor="text1"/>
        </w:rPr>
        <w:t>(</w:t>
      </w:r>
      <w:proofErr w:type="gramEnd"/>
      <w:r w:rsidRPr="00965725">
        <w:rPr>
          <w:rFonts w:eastAsia="Arial Unicode MS"/>
          <w:color w:val="000000" w:themeColor="text1"/>
        </w:rPr>
        <w:t xml:space="preserve">1,16) = .22, </w:t>
      </w:r>
      <w:r w:rsidRPr="00965725">
        <w:rPr>
          <w:rFonts w:eastAsia="Arial Unicode MS"/>
          <w:i/>
          <w:color w:val="000000" w:themeColor="text1"/>
        </w:rPr>
        <w:t xml:space="preserve">p </w:t>
      </w:r>
      <w:r w:rsidRPr="00965725">
        <w:rPr>
          <w:rFonts w:eastAsia="Arial Unicode MS"/>
          <w:color w:val="000000" w:themeColor="text1"/>
        </w:rPr>
        <w:t xml:space="preserve">= 0.645). Pairwise tests showed that the </w:t>
      </w:r>
      <w:r w:rsidRPr="00965725">
        <w:rPr>
          <w:rFonts w:eastAsia="Arial Unicode MS"/>
          <w:i/>
          <w:color w:val="000000" w:themeColor="text1"/>
        </w:rPr>
        <w:t xml:space="preserve">Episodic </w:t>
      </w:r>
      <w:r w:rsidRPr="00965725">
        <w:rPr>
          <w:rFonts w:eastAsia="Arial Unicode MS"/>
          <w:color w:val="000000" w:themeColor="text1"/>
        </w:rPr>
        <w:t>conditions (</w:t>
      </w:r>
      <w:r w:rsidRPr="00965725">
        <w:rPr>
          <w:rFonts w:eastAsia="Arial Unicode MS"/>
          <w:iCs/>
          <w:color w:val="000000" w:themeColor="text1"/>
        </w:rPr>
        <w:t>Imagine Helping and Remember Helping) increased willingness to help to a similar extent for females (</w:t>
      </w:r>
      <w:proofErr w:type="gramStart"/>
      <w:r w:rsidRPr="00965725">
        <w:rPr>
          <w:rFonts w:eastAsia="Arial Unicode MS"/>
          <w:i/>
          <w:iCs/>
          <w:color w:val="000000" w:themeColor="text1"/>
        </w:rPr>
        <w:t>t</w:t>
      </w:r>
      <w:r w:rsidRPr="00965725">
        <w:rPr>
          <w:rFonts w:eastAsia="Arial Unicode MS"/>
          <w:iCs/>
          <w:color w:val="000000" w:themeColor="text1"/>
        </w:rPr>
        <w:t>(</w:t>
      </w:r>
      <w:proofErr w:type="gramEnd"/>
      <w:r w:rsidRPr="00965725">
        <w:rPr>
          <w:rFonts w:eastAsia="Arial Unicode MS"/>
          <w:iCs/>
          <w:color w:val="000000" w:themeColor="text1"/>
        </w:rPr>
        <w:t xml:space="preserve">11) = 0.574, </w:t>
      </w:r>
      <w:r w:rsidRPr="00965725">
        <w:rPr>
          <w:rFonts w:eastAsia="Arial Unicode MS"/>
          <w:i/>
          <w:iCs/>
          <w:color w:val="000000" w:themeColor="text1"/>
        </w:rPr>
        <w:t xml:space="preserve">p </w:t>
      </w:r>
      <w:r w:rsidRPr="00965725">
        <w:rPr>
          <w:rFonts w:eastAsia="Arial Unicode MS"/>
          <w:iCs/>
          <w:color w:val="000000" w:themeColor="text1"/>
        </w:rPr>
        <w:t>= 0.578) and males</w:t>
      </w:r>
      <w:r w:rsidRPr="00965725">
        <w:rPr>
          <w:rFonts w:eastAsia="Arial Unicode MS"/>
          <w:i/>
          <w:iCs/>
          <w:color w:val="000000" w:themeColor="text1"/>
        </w:rPr>
        <w:t xml:space="preserve"> </w:t>
      </w:r>
      <w:r w:rsidRPr="00965725">
        <w:rPr>
          <w:rFonts w:eastAsia="Arial Unicode MS"/>
          <w:iCs/>
          <w:color w:val="000000" w:themeColor="text1"/>
        </w:rPr>
        <w:t>(</w:t>
      </w:r>
      <w:r w:rsidRPr="00965725">
        <w:rPr>
          <w:rFonts w:eastAsia="Arial Unicode MS"/>
          <w:i/>
          <w:iCs/>
          <w:color w:val="000000" w:themeColor="text1"/>
        </w:rPr>
        <w:t>t</w:t>
      </w:r>
      <w:r w:rsidRPr="00965725">
        <w:rPr>
          <w:rFonts w:eastAsia="Arial Unicode MS"/>
          <w:iCs/>
          <w:color w:val="000000" w:themeColor="text1"/>
        </w:rPr>
        <w:t xml:space="preserve">(5) = 0.416, </w:t>
      </w:r>
      <w:r w:rsidRPr="00965725">
        <w:rPr>
          <w:rFonts w:eastAsia="Arial Unicode MS"/>
          <w:i/>
          <w:iCs/>
          <w:color w:val="000000" w:themeColor="text1"/>
        </w:rPr>
        <w:t xml:space="preserve">p </w:t>
      </w:r>
      <w:r w:rsidRPr="00965725">
        <w:rPr>
          <w:rFonts w:eastAsia="Arial Unicode MS"/>
          <w:iCs/>
          <w:color w:val="000000" w:themeColor="text1"/>
        </w:rPr>
        <w:t>= 0.694)</w:t>
      </w:r>
      <w:r w:rsidRPr="00965725">
        <w:rPr>
          <w:rFonts w:eastAsia="Arial Unicode MS"/>
          <w:i/>
          <w:iCs/>
          <w:color w:val="000000" w:themeColor="text1"/>
        </w:rPr>
        <w:t>.</w:t>
      </w:r>
      <w:r w:rsidRPr="00965725">
        <w:rPr>
          <w:rFonts w:eastAsia="Arial Unicode MS"/>
          <w:iCs/>
          <w:color w:val="000000" w:themeColor="text1"/>
        </w:rPr>
        <w:t xml:space="preserve"> Moreover, scene imagery and perspective taking were also similarly matched in the Imagine Helping and Remember Helping conditions for females (SI: </w:t>
      </w:r>
      <w:proofErr w:type="gramStart"/>
      <w:r w:rsidRPr="00965725">
        <w:rPr>
          <w:rFonts w:eastAsia="Arial Unicode MS"/>
          <w:i/>
          <w:iCs/>
          <w:color w:val="000000" w:themeColor="text1"/>
        </w:rPr>
        <w:t>t</w:t>
      </w:r>
      <w:r w:rsidRPr="00965725">
        <w:rPr>
          <w:rFonts w:eastAsia="Arial Unicode MS"/>
          <w:iCs/>
          <w:color w:val="000000" w:themeColor="text1"/>
        </w:rPr>
        <w:t>(</w:t>
      </w:r>
      <w:proofErr w:type="gramEnd"/>
      <w:r w:rsidRPr="00965725">
        <w:rPr>
          <w:rFonts w:eastAsia="Arial Unicode MS"/>
          <w:iCs/>
          <w:color w:val="000000" w:themeColor="text1"/>
        </w:rPr>
        <w:t xml:space="preserve">11) = .58, </w:t>
      </w:r>
      <w:r w:rsidRPr="00965725">
        <w:rPr>
          <w:rFonts w:eastAsia="Arial Unicode MS"/>
          <w:i/>
          <w:iCs/>
          <w:color w:val="000000" w:themeColor="text1"/>
        </w:rPr>
        <w:t>p</w:t>
      </w:r>
      <w:r w:rsidRPr="00965725">
        <w:rPr>
          <w:rFonts w:eastAsia="Arial Unicode MS"/>
          <w:iCs/>
          <w:color w:val="000000" w:themeColor="text1"/>
        </w:rPr>
        <w:t xml:space="preserve"> = 0.572; PT: </w:t>
      </w:r>
      <w:r w:rsidRPr="00965725">
        <w:rPr>
          <w:rFonts w:eastAsia="Arial Unicode MS"/>
          <w:i/>
          <w:iCs/>
          <w:color w:val="000000" w:themeColor="text1"/>
        </w:rPr>
        <w:t>t</w:t>
      </w:r>
      <w:r w:rsidR="008E742F" w:rsidRPr="00965725">
        <w:rPr>
          <w:rFonts w:eastAsia="Arial Unicode MS"/>
          <w:iCs/>
          <w:color w:val="000000" w:themeColor="text1"/>
        </w:rPr>
        <w:t xml:space="preserve">(11) = </w:t>
      </w:r>
      <w:r w:rsidRPr="00965725">
        <w:rPr>
          <w:rFonts w:eastAsia="Arial Unicode MS"/>
          <w:iCs/>
          <w:color w:val="000000" w:themeColor="text1"/>
        </w:rPr>
        <w:t xml:space="preserve">1.81, </w:t>
      </w:r>
      <w:r w:rsidRPr="00965725">
        <w:rPr>
          <w:rFonts w:eastAsia="Arial Unicode MS"/>
          <w:i/>
          <w:iCs/>
          <w:color w:val="000000" w:themeColor="text1"/>
        </w:rPr>
        <w:t>p</w:t>
      </w:r>
      <w:r w:rsidRPr="00965725">
        <w:rPr>
          <w:rFonts w:eastAsia="Arial Unicode MS"/>
          <w:iCs/>
          <w:color w:val="000000" w:themeColor="text1"/>
        </w:rPr>
        <w:t xml:space="preserve"> = 0.98) and males (SI: </w:t>
      </w:r>
      <w:r w:rsidRPr="00965725">
        <w:rPr>
          <w:rFonts w:eastAsia="Arial Unicode MS"/>
          <w:i/>
          <w:iCs/>
          <w:color w:val="000000" w:themeColor="text1"/>
        </w:rPr>
        <w:t>t</w:t>
      </w:r>
      <w:r w:rsidRPr="00965725">
        <w:rPr>
          <w:rFonts w:eastAsia="Arial Unicode MS"/>
          <w:iCs/>
          <w:color w:val="000000" w:themeColor="text1"/>
        </w:rPr>
        <w:t xml:space="preserve">(5) = 1.41, </w:t>
      </w:r>
      <w:r w:rsidRPr="00965725">
        <w:rPr>
          <w:rFonts w:eastAsia="Arial Unicode MS"/>
          <w:i/>
          <w:iCs/>
          <w:color w:val="000000" w:themeColor="text1"/>
        </w:rPr>
        <w:t>p</w:t>
      </w:r>
      <w:r w:rsidRPr="00965725">
        <w:rPr>
          <w:rFonts w:eastAsia="Arial Unicode MS"/>
          <w:iCs/>
          <w:color w:val="000000" w:themeColor="text1"/>
        </w:rPr>
        <w:t xml:space="preserve"> = 0.218; PT: </w:t>
      </w:r>
      <w:r w:rsidRPr="00965725">
        <w:rPr>
          <w:rFonts w:eastAsia="Arial Unicode MS"/>
          <w:i/>
          <w:iCs/>
          <w:color w:val="000000" w:themeColor="text1"/>
        </w:rPr>
        <w:t>t</w:t>
      </w:r>
      <w:r w:rsidR="00C11925" w:rsidRPr="00965725">
        <w:rPr>
          <w:rFonts w:eastAsia="Arial Unicode MS"/>
          <w:iCs/>
          <w:color w:val="000000" w:themeColor="text1"/>
        </w:rPr>
        <w:t xml:space="preserve">(5) = </w:t>
      </w:r>
      <w:r w:rsidRPr="00965725">
        <w:rPr>
          <w:rFonts w:eastAsia="Arial Unicode MS"/>
          <w:iCs/>
          <w:color w:val="000000" w:themeColor="text1"/>
        </w:rPr>
        <w:t xml:space="preserve">1.21, </w:t>
      </w:r>
      <w:r w:rsidRPr="00965725">
        <w:rPr>
          <w:rFonts w:eastAsia="Arial Unicode MS"/>
          <w:i/>
          <w:iCs/>
          <w:color w:val="000000" w:themeColor="text1"/>
        </w:rPr>
        <w:t>p</w:t>
      </w:r>
      <w:r w:rsidRPr="00965725">
        <w:rPr>
          <w:rFonts w:eastAsia="Arial Unicode MS"/>
          <w:iCs/>
          <w:color w:val="000000" w:themeColor="text1"/>
        </w:rPr>
        <w:t xml:space="preserve"> = 0.281</w:t>
      </w:r>
      <w:r w:rsidRPr="00965725">
        <w:rPr>
          <w:color w:val="000000" w:themeColor="text1"/>
        </w:rPr>
        <w:t xml:space="preserve">. Thus, males showed a similar pattern as females for the </w:t>
      </w:r>
      <w:r w:rsidRPr="00965725">
        <w:rPr>
          <w:i/>
          <w:color w:val="000000" w:themeColor="text1"/>
        </w:rPr>
        <w:t xml:space="preserve">Episodic </w:t>
      </w:r>
      <w:r w:rsidRPr="00965725">
        <w:rPr>
          <w:color w:val="000000" w:themeColor="text1"/>
        </w:rPr>
        <w:t xml:space="preserve">conditions </w:t>
      </w:r>
      <w:r w:rsidRPr="00965725">
        <w:rPr>
          <w:rFonts w:eastAsia="Arial Unicode MS"/>
          <w:color w:val="000000" w:themeColor="text1"/>
        </w:rPr>
        <w:t>on the degree of willingness to help and phenomenology of the helping episode they evoked, consistent with previous behavioral work (Gaesser et al., 2016; Gaesser et al., 2017; Gaesser et al., 2015; Gaesser &amp;</w:t>
      </w:r>
      <w:r w:rsidR="00C51386" w:rsidRPr="00965725">
        <w:rPr>
          <w:rFonts w:eastAsia="Arial Unicode MS"/>
          <w:color w:val="000000" w:themeColor="text1"/>
        </w:rPr>
        <w:t xml:space="preserve"> </w:t>
      </w:r>
      <w:proofErr w:type="spellStart"/>
      <w:r w:rsidRPr="00965725">
        <w:rPr>
          <w:rFonts w:eastAsia="Arial Unicode MS"/>
          <w:color w:val="000000" w:themeColor="text1"/>
        </w:rPr>
        <w:t>Schacter</w:t>
      </w:r>
      <w:proofErr w:type="spellEnd"/>
      <w:r w:rsidRPr="00965725">
        <w:rPr>
          <w:rFonts w:eastAsia="Arial Unicode MS"/>
          <w:color w:val="000000" w:themeColor="text1"/>
        </w:rPr>
        <w:t>, 2014). Thus, it seems unlikely that our findings in the present study are attributable to an imbalance of gender in the sample and limited to females</w:t>
      </w:r>
      <w:r w:rsidR="003E5E4C" w:rsidRPr="00965725">
        <w:rPr>
          <w:rFonts w:eastAsia="Arial Unicode MS"/>
          <w:color w:val="000000" w:themeColor="text1"/>
        </w:rPr>
        <w:t xml:space="preserve">. </w:t>
      </w:r>
      <w:r w:rsidRPr="00965725">
        <w:rPr>
          <w:rFonts w:eastAsia="Arial Unicode MS"/>
          <w:color w:val="000000" w:themeColor="text1"/>
        </w:rPr>
        <w:t xml:space="preserve">Nevertheless, investigating gender differences in the prosocial effect of episodic processes may be an interesting question to examine in the future. </w:t>
      </w:r>
    </w:p>
    <w:p w14:paraId="0780C4C5" w14:textId="77777777" w:rsidR="00F51C35" w:rsidRPr="00965725" w:rsidRDefault="00F51C35" w:rsidP="00F51C35">
      <w:pPr>
        <w:pStyle w:val="Body"/>
        <w:spacing w:line="480" w:lineRule="auto"/>
        <w:rPr>
          <w:b/>
          <w:bCs/>
          <w:i/>
          <w:iCs/>
          <w:color w:val="000000" w:themeColor="text1"/>
        </w:rPr>
      </w:pPr>
      <w:r w:rsidRPr="00965725">
        <w:rPr>
          <w:rFonts w:eastAsia="Arial Unicode MS"/>
          <w:b/>
          <w:bCs/>
          <w:i/>
          <w:iCs/>
          <w:color w:val="000000" w:themeColor="text1"/>
        </w:rPr>
        <w:t>Episodic behavioral flexibility</w:t>
      </w:r>
    </w:p>
    <w:p w14:paraId="72097954" w14:textId="312328C4" w:rsidR="00F51C35" w:rsidRPr="00965725" w:rsidRDefault="00F51C35" w:rsidP="00F51C35">
      <w:pPr>
        <w:pStyle w:val="Body"/>
        <w:spacing w:line="480" w:lineRule="auto"/>
        <w:ind w:firstLine="720"/>
        <w:rPr>
          <w:rFonts w:eastAsia="Arial Unicode MS"/>
          <w:color w:val="000000" w:themeColor="text1"/>
        </w:rPr>
      </w:pPr>
      <w:r w:rsidRPr="00965725">
        <w:rPr>
          <w:rFonts w:eastAsia="Arial Unicode MS"/>
          <w:color w:val="000000" w:themeColor="text1"/>
        </w:rPr>
        <w:t xml:space="preserve">While imagining and remembering helping events had a similar effect on degree of willingness to help and phenomenology of the helping scenario, we did observe evidence of a difference in flexibility. Specifically, miss trials (those on which the subject failed to generate an </w:t>
      </w:r>
      <w:r w:rsidRPr="00965725">
        <w:rPr>
          <w:rFonts w:eastAsia="Arial Unicode MS"/>
          <w:color w:val="000000" w:themeColor="text1"/>
        </w:rPr>
        <w:lastRenderedPageBreak/>
        <w:t xml:space="preserve">event) were significantly more common when remembering scenarios </w:t>
      </w:r>
      <w:r w:rsidR="0017424D" w:rsidRPr="00965725">
        <w:rPr>
          <w:rFonts w:eastAsia="Arial Unicode MS"/>
          <w:color w:val="000000" w:themeColor="text1"/>
        </w:rPr>
        <w:t>(134 hits vs. 39</w:t>
      </w:r>
      <w:r w:rsidR="00D760AB" w:rsidRPr="00965725">
        <w:rPr>
          <w:rFonts w:eastAsia="Arial Unicode MS"/>
          <w:color w:val="000000" w:themeColor="text1"/>
        </w:rPr>
        <w:t xml:space="preserve"> misses; 29</w:t>
      </w:r>
      <w:r w:rsidRPr="00965725">
        <w:rPr>
          <w:rFonts w:eastAsia="Arial Unicode MS"/>
          <w:color w:val="000000" w:themeColor="text1"/>
        </w:rPr>
        <w:t>% misses) than when imagining scenarios (177 hits vs. 3 misses</w:t>
      </w:r>
      <w:r w:rsidR="004314DB" w:rsidRPr="00965725">
        <w:rPr>
          <w:rFonts w:eastAsia="Arial Unicode MS"/>
          <w:color w:val="000000" w:themeColor="text1"/>
        </w:rPr>
        <w:t>; 2% misses; chi-squared = 36.68</w:t>
      </w:r>
      <w:r w:rsidRPr="00965725">
        <w:rPr>
          <w:rFonts w:eastAsia="Arial Unicode MS"/>
          <w:color w:val="000000" w:themeColor="text1"/>
        </w:rPr>
        <w:t xml:space="preserve">, </w:t>
      </w:r>
      <w:r w:rsidRPr="00965725">
        <w:rPr>
          <w:rFonts w:eastAsia="Arial Unicode MS"/>
          <w:i/>
          <w:iCs/>
          <w:color w:val="000000" w:themeColor="text1"/>
        </w:rPr>
        <w:t>p</w:t>
      </w:r>
      <w:r w:rsidRPr="00965725">
        <w:rPr>
          <w:rFonts w:eastAsia="Arial Unicode MS"/>
          <w:color w:val="000000" w:themeColor="text1"/>
        </w:rPr>
        <w:t xml:space="preserve"> &lt; 0.001). </w:t>
      </w:r>
    </w:p>
    <w:p w14:paraId="70807B75" w14:textId="77777777" w:rsidR="00F51C35" w:rsidRPr="00965725" w:rsidRDefault="00F51C35" w:rsidP="00F51C35">
      <w:pPr>
        <w:pStyle w:val="Body"/>
        <w:spacing w:line="480" w:lineRule="auto"/>
        <w:ind w:firstLine="720"/>
        <w:rPr>
          <w:color w:val="000000" w:themeColor="text1"/>
        </w:rPr>
      </w:pPr>
      <w:r w:rsidRPr="00965725">
        <w:rPr>
          <w:rFonts w:eastAsia="Arial Unicode MS"/>
          <w:color w:val="000000" w:themeColor="text1"/>
        </w:rPr>
        <w:t xml:space="preserve">These findings bolsters evidence of a flexible advantage for imagination compared to memory in facilitating prosocial decision-making (Gaesser &amp; </w:t>
      </w:r>
      <w:proofErr w:type="spellStart"/>
      <w:r w:rsidRPr="00965725">
        <w:rPr>
          <w:rFonts w:eastAsia="Arial Unicode MS"/>
          <w:color w:val="000000" w:themeColor="text1"/>
        </w:rPr>
        <w:t>Schacter</w:t>
      </w:r>
      <w:proofErr w:type="spellEnd"/>
      <w:r w:rsidRPr="00965725">
        <w:rPr>
          <w:rFonts w:eastAsia="Arial Unicode MS"/>
          <w:color w:val="000000" w:themeColor="text1"/>
        </w:rPr>
        <w:t>, 2014), expanding the range of prosocial events imagining facilitated compared to remembering. There were some helping scenarios that the participants had not experienced before and therefore could not remember. Contrast this limitation of past events with the fact that participants were able to imagine future helping events on almost every trial, and it underscores a potentially crucial prosocial advantage for episodic simulation over memory: equipping us to help others in novel situations. An exciting direction for future research will be to explore the precise boundary conditions of this flexibility advantage for “</w:t>
      </w:r>
      <w:proofErr w:type="spellStart"/>
      <w:r w:rsidRPr="00965725">
        <w:rPr>
          <w:rFonts w:eastAsia="Arial Unicode MS"/>
          <w:color w:val="000000" w:themeColor="text1"/>
          <w:lang w:val="de-DE"/>
        </w:rPr>
        <w:t>filling</w:t>
      </w:r>
      <w:proofErr w:type="spellEnd"/>
      <w:r w:rsidRPr="00965725">
        <w:rPr>
          <w:rFonts w:eastAsia="Arial Unicode MS"/>
          <w:color w:val="000000" w:themeColor="text1"/>
          <w:lang w:val="de-DE"/>
        </w:rPr>
        <w:t xml:space="preserve"> in</w:t>
      </w:r>
      <w:r w:rsidRPr="00965725">
        <w:rPr>
          <w:rFonts w:eastAsia="Arial Unicode MS"/>
          <w:color w:val="000000" w:themeColor="text1"/>
        </w:rPr>
        <w:t xml:space="preserve">” social gaps arising from our inherently restrained past experiences and fostering prosocial decision-making to help in situations we have not personally experienced before. </w:t>
      </w:r>
    </w:p>
    <w:p w14:paraId="20CAE529" w14:textId="251FB3A1" w:rsidR="00106D92" w:rsidRPr="00965725" w:rsidRDefault="00106D92" w:rsidP="00106D92">
      <w:pPr>
        <w:spacing w:line="480" w:lineRule="auto"/>
        <w:rPr>
          <w:color w:val="000000" w:themeColor="text1"/>
        </w:rPr>
      </w:pPr>
      <w:r w:rsidRPr="00965725">
        <w:rPr>
          <w:b/>
          <w:color w:val="000000" w:themeColor="text1"/>
        </w:rPr>
        <w:t>fMRI results</w:t>
      </w:r>
    </w:p>
    <w:p w14:paraId="4E1CC2E2" w14:textId="5D8D247F" w:rsidR="00940AD1" w:rsidRPr="00965725" w:rsidRDefault="006F0265" w:rsidP="00106D92">
      <w:pPr>
        <w:spacing w:line="480" w:lineRule="auto"/>
        <w:rPr>
          <w:color w:val="000000" w:themeColor="text1"/>
        </w:rPr>
      </w:pPr>
      <w:r w:rsidRPr="00965725">
        <w:rPr>
          <w:color w:val="000000" w:themeColor="text1"/>
        </w:rPr>
        <w:t>See below for coordinates of medial temporal ROIs derived from (Andrews-Hanna et al., 2010).</w:t>
      </w:r>
    </w:p>
    <w:tbl>
      <w:tblPr>
        <w:tblW w:w="6861" w:type="dxa"/>
        <w:tblLook w:val="04A0" w:firstRow="1" w:lastRow="0" w:firstColumn="1" w:lastColumn="0" w:noHBand="0" w:noVBand="1"/>
      </w:tblPr>
      <w:tblGrid>
        <w:gridCol w:w="4714"/>
        <w:gridCol w:w="665"/>
        <w:gridCol w:w="665"/>
        <w:gridCol w:w="665"/>
        <w:gridCol w:w="266"/>
      </w:tblGrid>
      <w:tr w:rsidR="00965725" w:rsidRPr="00965725" w14:paraId="58A5FB69" w14:textId="77777777" w:rsidTr="00E91374">
        <w:trPr>
          <w:trHeight w:val="340"/>
        </w:trPr>
        <w:tc>
          <w:tcPr>
            <w:tcW w:w="6861" w:type="dxa"/>
            <w:gridSpan w:val="5"/>
            <w:tcBorders>
              <w:top w:val="nil"/>
              <w:left w:val="nil"/>
              <w:bottom w:val="single" w:sz="8" w:space="0" w:color="auto"/>
              <w:right w:val="nil"/>
            </w:tcBorders>
            <w:shd w:val="clear" w:color="auto" w:fill="auto"/>
            <w:noWrap/>
            <w:vAlign w:val="center"/>
            <w:hideMark/>
          </w:tcPr>
          <w:p w14:paraId="38F636ED" w14:textId="77777777" w:rsidR="006F0265" w:rsidRPr="00965725" w:rsidRDefault="006F0265" w:rsidP="00E91374">
            <w:pPr>
              <w:rPr>
                <w:rFonts w:eastAsia="Times New Roman"/>
                <w:iCs/>
                <w:color w:val="000000" w:themeColor="text1"/>
              </w:rPr>
            </w:pPr>
            <w:r w:rsidRPr="00965725">
              <w:rPr>
                <w:rFonts w:eastAsia="Times New Roman"/>
                <w:b/>
                <w:bCs/>
                <w:color w:val="000000" w:themeColor="text1"/>
              </w:rPr>
              <w:t>Supplementary Table 1.</w:t>
            </w:r>
            <w:r w:rsidRPr="00965725">
              <w:rPr>
                <w:rFonts w:eastAsia="Times New Roman"/>
                <w:color w:val="000000" w:themeColor="text1"/>
              </w:rPr>
              <w:t xml:space="preserve"> </w:t>
            </w:r>
            <w:r w:rsidRPr="00965725">
              <w:rPr>
                <w:rFonts w:eastAsia="Times New Roman"/>
                <w:i/>
                <w:color w:val="000000" w:themeColor="text1"/>
              </w:rPr>
              <w:t>MNI coordinates for medial temporal ROIs</w:t>
            </w:r>
          </w:p>
        </w:tc>
      </w:tr>
      <w:tr w:rsidR="00965725" w:rsidRPr="00965725" w14:paraId="7D730201" w14:textId="77777777" w:rsidTr="00E91374">
        <w:trPr>
          <w:trHeight w:val="320"/>
        </w:trPr>
        <w:tc>
          <w:tcPr>
            <w:tcW w:w="4714" w:type="dxa"/>
            <w:tcBorders>
              <w:top w:val="nil"/>
              <w:left w:val="nil"/>
              <w:bottom w:val="single" w:sz="4" w:space="0" w:color="auto"/>
              <w:right w:val="nil"/>
            </w:tcBorders>
            <w:shd w:val="clear" w:color="auto" w:fill="auto"/>
            <w:noWrap/>
            <w:vAlign w:val="bottom"/>
            <w:hideMark/>
          </w:tcPr>
          <w:p w14:paraId="72AAD8C3"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ROI</w:t>
            </w:r>
          </w:p>
        </w:tc>
        <w:tc>
          <w:tcPr>
            <w:tcW w:w="665" w:type="dxa"/>
            <w:tcBorders>
              <w:top w:val="nil"/>
              <w:left w:val="nil"/>
              <w:bottom w:val="single" w:sz="4" w:space="0" w:color="auto"/>
              <w:right w:val="nil"/>
            </w:tcBorders>
            <w:shd w:val="clear" w:color="auto" w:fill="auto"/>
            <w:noWrap/>
            <w:vAlign w:val="bottom"/>
            <w:hideMark/>
          </w:tcPr>
          <w:p w14:paraId="1F4AA714" w14:textId="77777777" w:rsidR="006F0265" w:rsidRPr="00965725" w:rsidRDefault="006F0265" w:rsidP="00E91374">
            <w:pPr>
              <w:jc w:val="center"/>
              <w:rPr>
                <w:rFonts w:eastAsia="Times New Roman"/>
                <w:i/>
                <w:color w:val="000000" w:themeColor="text1"/>
              </w:rPr>
            </w:pPr>
            <w:r w:rsidRPr="00965725">
              <w:rPr>
                <w:rFonts w:eastAsia="Times New Roman"/>
                <w:i/>
                <w:color w:val="000000" w:themeColor="text1"/>
              </w:rPr>
              <w:t>x</w:t>
            </w:r>
          </w:p>
        </w:tc>
        <w:tc>
          <w:tcPr>
            <w:tcW w:w="665" w:type="dxa"/>
            <w:tcBorders>
              <w:top w:val="nil"/>
              <w:left w:val="nil"/>
              <w:bottom w:val="single" w:sz="4" w:space="0" w:color="auto"/>
              <w:right w:val="nil"/>
            </w:tcBorders>
            <w:shd w:val="clear" w:color="auto" w:fill="auto"/>
            <w:noWrap/>
            <w:vAlign w:val="bottom"/>
            <w:hideMark/>
          </w:tcPr>
          <w:p w14:paraId="0DF87606" w14:textId="77777777" w:rsidR="006F0265" w:rsidRPr="00965725" w:rsidRDefault="006F0265" w:rsidP="00E91374">
            <w:pPr>
              <w:jc w:val="center"/>
              <w:rPr>
                <w:rFonts w:eastAsia="Times New Roman"/>
                <w:i/>
                <w:color w:val="000000" w:themeColor="text1"/>
              </w:rPr>
            </w:pPr>
            <w:r w:rsidRPr="00965725">
              <w:rPr>
                <w:rFonts w:eastAsia="Times New Roman"/>
                <w:i/>
                <w:color w:val="000000" w:themeColor="text1"/>
              </w:rPr>
              <w:t>y</w:t>
            </w:r>
          </w:p>
        </w:tc>
        <w:tc>
          <w:tcPr>
            <w:tcW w:w="665" w:type="dxa"/>
            <w:tcBorders>
              <w:top w:val="nil"/>
              <w:left w:val="nil"/>
              <w:bottom w:val="single" w:sz="4" w:space="0" w:color="auto"/>
              <w:right w:val="nil"/>
            </w:tcBorders>
            <w:shd w:val="clear" w:color="auto" w:fill="auto"/>
            <w:noWrap/>
            <w:vAlign w:val="bottom"/>
            <w:hideMark/>
          </w:tcPr>
          <w:p w14:paraId="0FD469CC" w14:textId="77777777" w:rsidR="006F0265" w:rsidRPr="00965725" w:rsidRDefault="006F0265" w:rsidP="00E91374">
            <w:pPr>
              <w:jc w:val="center"/>
              <w:rPr>
                <w:rFonts w:eastAsia="Times New Roman"/>
                <w:i/>
                <w:color w:val="000000" w:themeColor="text1"/>
              </w:rPr>
            </w:pPr>
            <w:r w:rsidRPr="00965725">
              <w:rPr>
                <w:rFonts w:eastAsia="Times New Roman"/>
                <w:i/>
                <w:color w:val="000000" w:themeColor="text1"/>
              </w:rPr>
              <w:t>z</w:t>
            </w:r>
          </w:p>
        </w:tc>
        <w:tc>
          <w:tcPr>
            <w:tcW w:w="152" w:type="dxa"/>
            <w:tcBorders>
              <w:top w:val="nil"/>
              <w:left w:val="nil"/>
              <w:bottom w:val="single" w:sz="4" w:space="0" w:color="auto"/>
              <w:right w:val="nil"/>
            </w:tcBorders>
            <w:shd w:val="clear" w:color="auto" w:fill="auto"/>
            <w:noWrap/>
            <w:vAlign w:val="bottom"/>
            <w:hideMark/>
          </w:tcPr>
          <w:p w14:paraId="62EB71A0" w14:textId="77777777" w:rsidR="006F0265" w:rsidRPr="00965725" w:rsidRDefault="006F0265" w:rsidP="00E91374">
            <w:pPr>
              <w:rPr>
                <w:rFonts w:eastAsia="Times New Roman"/>
                <w:iCs/>
                <w:color w:val="000000" w:themeColor="text1"/>
                <w:sz w:val="20"/>
                <w:szCs w:val="20"/>
              </w:rPr>
            </w:pPr>
            <w:r w:rsidRPr="00965725">
              <w:rPr>
                <w:rFonts w:eastAsia="Times New Roman"/>
                <w:color w:val="000000" w:themeColor="text1"/>
                <w:sz w:val="20"/>
                <w:szCs w:val="20"/>
              </w:rPr>
              <w:t> </w:t>
            </w:r>
          </w:p>
        </w:tc>
      </w:tr>
      <w:tr w:rsidR="00965725" w:rsidRPr="00965725" w14:paraId="04868BDB" w14:textId="77777777" w:rsidTr="00E91374">
        <w:trPr>
          <w:trHeight w:val="320"/>
        </w:trPr>
        <w:tc>
          <w:tcPr>
            <w:tcW w:w="4714" w:type="dxa"/>
            <w:tcBorders>
              <w:top w:val="nil"/>
              <w:left w:val="nil"/>
              <w:bottom w:val="nil"/>
              <w:right w:val="nil"/>
            </w:tcBorders>
            <w:shd w:val="clear" w:color="auto" w:fill="auto"/>
            <w:noWrap/>
            <w:vAlign w:val="bottom"/>
            <w:hideMark/>
          </w:tcPr>
          <w:p w14:paraId="4020DC5F"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Right hippocampus</w:t>
            </w:r>
          </w:p>
        </w:tc>
        <w:tc>
          <w:tcPr>
            <w:tcW w:w="665" w:type="dxa"/>
            <w:tcBorders>
              <w:top w:val="nil"/>
              <w:left w:val="nil"/>
              <w:bottom w:val="nil"/>
              <w:right w:val="nil"/>
            </w:tcBorders>
            <w:shd w:val="clear" w:color="auto" w:fill="auto"/>
            <w:noWrap/>
            <w:vAlign w:val="bottom"/>
            <w:hideMark/>
          </w:tcPr>
          <w:p w14:paraId="47B2F3AA"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22</w:t>
            </w:r>
          </w:p>
        </w:tc>
        <w:tc>
          <w:tcPr>
            <w:tcW w:w="665" w:type="dxa"/>
            <w:tcBorders>
              <w:top w:val="nil"/>
              <w:left w:val="nil"/>
              <w:bottom w:val="nil"/>
              <w:right w:val="nil"/>
            </w:tcBorders>
            <w:shd w:val="clear" w:color="auto" w:fill="auto"/>
            <w:noWrap/>
            <w:vAlign w:val="bottom"/>
            <w:hideMark/>
          </w:tcPr>
          <w:p w14:paraId="373AA1B7"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-20</w:t>
            </w:r>
          </w:p>
        </w:tc>
        <w:tc>
          <w:tcPr>
            <w:tcW w:w="665" w:type="dxa"/>
            <w:tcBorders>
              <w:top w:val="nil"/>
              <w:left w:val="nil"/>
              <w:bottom w:val="nil"/>
              <w:right w:val="nil"/>
            </w:tcBorders>
            <w:shd w:val="clear" w:color="auto" w:fill="auto"/>
            <w:noWrap/>
            <w:vAlign w:val="bottom"/>
            <w:hideMark/>
          </w:tcPr>
          <w:p w14:paraId="5F5AC4F7"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-26</w:t>
            </w:r>
          </w:p>
        </w:tc>
        <w:tc>
          <w:tcPr>
            <w:tcW w:w="152" w:type="dxa"/>
            <w:tcBorders>
              <w:top w:val="nil"/>
              <w:left w:val="nil"/>
              <w:bottom w:val="nil"/>
              <w:right w:val="nil"/>
            </w:tcBorders>
            <w:shd w:val="clear" w:color="auto" w:fill="auto"/>
            <w:noWrap/>
            <w:vAlign w:val="bottom"/>
            <w:hideMark/>
          </w:tcPr>
          <w:p w14:paraId="38432F9E" w14:textId="77777777" w:rsidR="006F0265" w:rsidRPr="00965725" w:rsidRDefault="006F0265" w:rsidP="00E91374">
            <w:pPr>
              <w:jc w:val="center"/>
              <w:rPr>
                <w:rFonts w:eastAsia="Times New Roman"/>
                <w:iCs/>
                <w:color w:val="000000" w:themeColor="text1"/>
              </w:rPr>
            </w:pPr>
          </w:p>
        </w:tc>
      </w:tr>
      <w:tr w:rsidR="00965725" w:rsidRPr="00965725" w14:paraId="686A8A8B" w14:textId="77777777" w:rsidTr="00E91374">
        <w:trPr>
          <w:trHeight w:val="320"/>
        </w:trPr>
        <w:tc>
          <w:tcPr>
            <w:tcW w:w="4714" w:type="dxa"/>
            <w:tcBorders>
              <w:top w:val="nil"/>
              <w:left w:val="nil"/>
              <w:bottom w:val="nil"/>
              <w:right w:val="nil"/>
            </w:tcBorders>
            <w:shd w:val="clear" w:color="auto" w:fill="auto"/>
            <w:noWrap/>
            <w:vAlign w:val="bottom"/>
            <w:hideMark/>
          </w:tcPr>
          <w:p w14:paraId="38B000AA"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Left hippocampus</w:t>
            </w:r>
          </w:p>
        </w:tc>
        <w:tc>
          <w:tcPr>
            <w:tcW w:w="665" w:type="dxa"/>
            <w:tcBorders>
              <w:top w:val="nil"/>
              <w:left w:val="nil"/>
              <w:bottom w:val="nil"/>
              <w:right w:val="nil"/>
            </w:tcBorders>
            <w:shd w:val="clear" w:color="auto" w:fill="auto"/>
            <w:noWrap/>
            <w:vAlign w:val="bottom"/>
            <w:hideMark/>
          </w:tcPr>
          <w:p w14:paraId="531644C3"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-22</w:t>
            </w:r>
          </w:p>
        </w:tc>
        <w:tc>
          <w:tcPr>
            <w:tcW w:w="665" w:type="dxa"/>
            <w:tcBorders>
              <w:top w:val="nil"/>
              <w:left w:val="nil"/>
              <w:bottom w:val="nil"/>
              <w:right w:val="nil"/>
            </w:tcBorders>
            <w:shd w:val="clear" w:color="auto" w:fill="auto"/>
            <w:noWrap/>
            <w:vAlign w:val="bottom"/>
            <w:hideMark/>
          </w:tcPr>
          <w:p w14:paraId="1858BFDD"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-20</w:t>
            </w:r>
          </w:p>
        </w:tc>
        <w:tc>
          <w:tcPr>
            <w:tcW w:w="665" w:type="dxa"/>
            <w:tcBorders>
              <w:top w:val="nil"/>
              <w:left w:val="nil"/>
              <w:bottom w:val="nil"/>
              <w:right w:val="nil"/>
            </w:tcBorders>
            <w:shd w:val="clear" w:color="auto" w:fill="auto"/>
            <w:noWrap/>
            <w:vAlign w:val="bottom"/>
            <w:hideMark/>
          </w:tcPr>
          <w:p w14:paraId="1FC53EA7"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-26</w:t>
            </w:r>
          </w:p>
        </w:tc>
        <w:tc>
          <w:tcPr>
            <w:tcW w:w="152" w:type="dxa"/>
            <w:tcBorders>
              <w:top w:val="nil"/>
              <w:left w:val="nil"/>
              <w:bottom w:val="nil"/>
              <w:right w:val="nil"/>
            </w:tcBorders>
            <w:shd w:val="clear" w:color="auto" w:fill="auto"/>
            <w:noWrap/>
            <w:vAlign w:val="bottom"/>
            <w:hideMark/>
          </w:tcPr>
          <w:p w14:paraId="6D015D70" w14:textId="77777777" w:rsidR="006F0265" w:rsidRPr="00965725" w:rsidRDefault="006F0265" w:rsidP="00E91374">
            <w:pPr>
              <w:jc w:val="center"/>
              <w:rPr>
                <w:rFonts w:eastAsia="Times New Roman"/>
                <w:iCs/>
                <w:color w:val="000000" w:themeColor="text1"/>
              </w:rPr>
            </w:pPr>
          </w:p>
        </w:tc>
      </w:tr>
      <w:tr w:rsidR="00965725" w:rsidRPr="00965725" w14:paraId="1AAD3B49" w14:textId="77777777" w:rsidTr="00E91374">
        <w:trPr>
          <w:trHeight w:val="320"/>
        </w:trPr>
        <w:tc>
          <w:tcPr>
            <w:tcW w:w="4714" w:type="dxa"/>
            <w:tcBorders>
              <w:top w:val="nil"/>
              <w:left w:val="nil"/>
              <w:bottom w:val="nil"/>
              <w:right w:val="nil"/>
            </w:tcBorders>
            <w:shd w:val="clear" w:color="auto" w:fill="auto"/>
            <w:noWrap/>
            <w:vAlign w:val="bottom"/>
            <w:hideMark/>
          </w:tcPr>
          <w:p w14:paraId="5A51F63F"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 xml:space="preserve">Right </w:t>
            </w:r>
            <w:proofErr w:type="spellStart"/>
            <w:r w:rsidRPr="00965725">
              <w:rPr>
                <w:rFonts w:eastAsia="Times New Roman"/>
                <w:color w:val="000000" w:themeColor="text1"/>
              </w:rPr>
              <w:t>parahippocampus</w:t>
            </w:r>
            <w:proofErr w:type="spellEnd"/>
          </w:p>
        </w:tc>
        <w:tc>
          <w:tcPr>
            <w:tcW w:w="665" w:type="dxa"/>
            <w:tcBorders>
              <w:top w:val="nil"/>
              <w:left w:val="nil"/>
              <w:bottom w:val="nil"/>
              <w:right w:val="nil"/>
            </w:tcBorders>
            <w:shd w:val="clear" w:color="auto" w:fill="auto"/>
            <w:noWrap/>
            <w:vAlign w:val="bottom"/>
            <w:hideMark/>
          </w:tcPr>
          <w:p w14:paraId="1560C37A"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28</w:t>
            </w:r>
          </w:p>
        </w:tc>
        <w:tc>
          <w:tcPr>
            <w:tcW w:w="665" w:type="dxa"/>
            <w:tcBorders>
              <w:top w:val="nil"/>
              <w:left w:val="nil"/>
              <w:bottom w:val="nil"/>
              <w:right w:val="nil"/>
            </w:tcBorders>
            <w:shd w:val="clear" w:color="auto" w:fill="auto"/>
            <w:noWrap/>
            <w:vAlign w:val="bottom"/>
            <w:hideMark/>
          </w:tcPr>
          <w:p w14:paraId="3C37EB13"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-40</w:t>
            </w:r>
          </w:p>
        </w:tc>
        <w:tc>
          <w:tcPr>
            <w:tcW w:w="665" w:type="dxa"/>
            <w:tcBorders>
              <w:top w:val="nil"/>
              <w:left w:val="nil"/>
              <w:bottom w:val="nil"/>
              <w:right w:val="nil"/>
            </w:tcBorders>
            <w:shd w:val="clear" w:color="auto" w:fill="auto"/>
            <w:noWrap/>
            <w:vAlign w:val="bottom"/>
            <w:hideMark/>
          </w:tcPr>
          <w:p w14:paraId="484203E1"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-12</w:t>
            </w:r>
          </w:p>
        </w:tc>
        <w:tc>
          <w:tcPr>
            <w:tcW w:w="152" w:type="dxa"/>
            <w:tcBorders>
              <w:top w:val="nil"/>
              <w:left w:val="nil"/>
              <w:bottom w:val="nil"/>
              <w:right w:val="nil"/>
            </w:tcBorders>
            <w:shd w:val="clear" w:color="auto" w:fill="auto"/>
            <w:noWrap/>
            <w:vAlign w:val="bottom"/>
            <w:hideMark/>
          </w:tcPr>
          <w:p w14:paraId="279BAF9F" w14:textId="77777777" w:rsidR="006F0265" w:rsidRPr="00965725" w:rsidRDefault="006F0265" w:rsidP="00E91374">
            <w:pPr>
              <w:jc w:val="center"/>
              <w:rPr>
                <w:rFonts w:eastAsia="Times New Roman"/>
                <w:iCs/>
                <w:color w:val="000000" w:themeColor="text1"/>
              </w:rPr>
            </w:pPr>
          </w:p>
        </w:tc>
      </w:tr>
      <w:tr w:rsidR="00965725" w:rsidRPr="00965725" w14:paraId="6EED28C0" w14:textId="77777777" w:rsidTr="00E91374">
        <w:trPr>
          <w:trHeight w:val="320"/>
        </w:trPr>
        <w:tc>
          <w:tcPr>
            <w:tcW w:w="4714" w:type="dxa"/>
            <w:tcBorders>
              <w:top w:val="nil"/>
              <w:left w:val="nil"/>
              <w:bottom w:val="nil"/>
              <w:right w:val="nil"/>
            </w:tcBorders>
            <w:shd w:val="clear" w:color="auto" w:fill="auto"/>
            <w:noWrap/>
            <w:vAlign w:val="bottom"/>
            <w:hideMark/>
          </w:tcPr>
          <w:p w14:paraId="02C80ECE"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 xml:space="preserve">Left </w:t>
            </w:r>
            <w:proofErr w:type="spellStart"/>
            <w:r w:rsidRPr="00965725">
              <w:rPr>
                <w:rFonts w:eastAsia="Times New Roman"/>
                <w:color w:val="000000" w:themeColor="text1"/>
              </w:rPr>
              <w:t>parahippocampus</w:t>
            </w:r>
            <w:proofErr w:type="spellEnd"/>
          </w:p>
        </w:tc>
        <w:tc>
          <w:tcPr>
            <w:tcW w:w="665" w:type="dxa"/>
            <w:tcBorders>
              <w:top w:val="nil"/>
              <w:left w:val="nil"/>
              <w:bottom w:val="nil"/>
              <w:right w:val="nil"/>
            </w:tcBorders>
            <w:shd w:val="clear" w:color="auto" w:fill="auto"/>
            <w:noWrap/>
            <w:vAlign w:val="bottom"/>
            <w:hideMark/>
          </w:tcPr>
          <w:p w14:paraId="4FEC998D"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-28</w:t>
            </w:r>
          </w:p>
        </w:tc>
        <w:tc>
          <w:tcPr>
            <w:tcW w:w="665" w:type="dxa"/>
            <w:tcBorders>
              <w:top w:val="nil"/>
              <w:left w:val="nil"/>
              <w:bottom w:val="nil"/>
              <w:right w:val="nil"/>
            </w:tcBorders>
            <w:shd w:val="clear" w:color="auto" w:fill="auto"/>
            <w:noWrap/>
            <w:vAlign w:val="bottom"/>
            <w:hideMark/>
          </w:tcPr>
          <w:p w14:paraId="42CB9037"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-40</w:t>
            </w:r>
          </w:p>
        </w:tc>
        <w:tc>
          <w:tcPr>
            <w:tcW w:w="665" w:type="dxa"/>
            <w:tcBorders>
              <w:top w:val="nil"/>
              <w:left w:val="nil"/>
              <w:bottom w:val="nil"/>
              <w:right w:val="nil"/>
            </w:tcBorders>
            <w:shd w:val="clear" w:color="auto" w:fill="auto"/>
            <w:noWrap/>
            <w:vAlign w:val="bottom"/>
            <w:hideMark/>
          </w:tcPr>
          <w:p w14:paraId="16685E3B"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-12</w:t>
            </w:r>
          </w:p>
        </w:tc>
        <w:tc>
          <w:tcPr>
            <w:tcW w:w="152" w:type="dxa"/>
            <w:tcBorders>
              <w:top w:val="nil"/>
              <w:left w:val="nil"/>
              <w:bottom w:val="nil"/>
              <w:right w:val="nil"/>
            </w:tcBorders>
            <w:shd w:val="clear" w:color="auto" w:fill="auto"/>
            <w:noWrap/>
            <w:vAlign w:val="bottom"/>
            <w:hideMark/>
          </w:tcPr>
          <w:p w14:paraId="3CF3C584" w14:textId="77777777" w:rsidR="006F0265" w:rsidRPr="00965725" w:rsidRDefault="006F0265" w:rsidP="00E91374">
            <w:pPr>
              <w:jc w:val="center"/>
              <w:rPr>
                <w:rFonts w:eastAsia="Times New Roman"/>
                <w:iCs/>
                <w:color w:val="000000" w:themeColor="text1"/>
              </w:rPr>
            </w:pPr>
          </w:p>
        </w:tc>
      </w:tr>
      <w:tr w:rsidR="00965725" w:rsidRPr="00965725" w14:paraId="74DF3951" w14:textId="77777777" w:rsidTr="00E91374">
        <w:trPr>
          <w:trHeight w:val="320"/>
        </w:trPr>
        <w:tc>
          <w:tcPr>
            <w:tcW w:w="4714" w:type="dxa"/>
            <w:tcBorders>
              <w:top w:val="nil"/>
              <w:left w:val="nil"/>
              <w:bottom w:val="nil"/>
              <w:right w:val="nil"/>
            </w:tcBorders>
            <w:shd w:val="clear" w:color="auto" w:fill="auto"/>
            <w:noWrap/>
            <w:vAlign w:val="bottom"/>
            <w:hideMark/>
          </w:tcPr>
          <w:p w14:paraId="1B4138C0"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 xml:space="preserve">Right </w:t>
            </w:r>
            <w:proofErr w:type="spellStart"/>
            <w:r w:rsidRPr="00965725">
              <w:rPr>
                <w:rFonts w:eastAsia="Times New Roman"/>
                <w:color w:val="000000" w:themeColor="text1"/>
              </w:rPr>
              <w:t>retrosplenial</w:t>
            </w:r>
            <w:proofErr w:type="spellEnd"/>
            <w:r w:rsidRPr="00965725">
              <w:rPr>
                <w:rFonts w:eastAsia="Times New Roman"/>
                <w:color w:val="000000" w:themeColor="text1"/>
              </w:rPr>
              <w:t xml:space="preserve"> cortex</w:t>
            </w:r>
          </w:p>
        </w:tc>
        <w:tc>
          <w:tcPr>
            <w:tcW w:w="665" w:type="dxa"/>
            <w:tcBorders>
              <w:top w:val="nil"/>
              <w:left w:val="nil"/>
              <w:bottom w:val="nil"/>
              <w:right w:val="nil"/>
            </w:tcBorders>
            <w:shd w:val="clear" w:color="auto" w:fill="auto"/>
            <w:noWrap/>
            <w:vAlign w:val="bottom"/>
            <w:hideMark/>
          </w:tcPr>
          <w:p w14:paraId="302ADFEA"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-14</w:t>
            </w:r>
          </w:p>
        </w:tc>
        <w:tc>
          <w:tcPr>
            <w:tcW w:w="665" w:type="dxa"/>
            <w:tcBorders>
              <w:top w:val="nil"/>
              <w:left w:val="nil"/>
              <w:bottom w:val="nil"/>
              <w:right w:val="nil"/>
            </w:tcBorders>
            <w:shd w:val="clear" w:color="auto" w:fill="auto"/>
            <w:noWrap/>
            <w:vAlign w:val="bottom"/>
            <w:hideMark/>
          </w:tcPr>
          <w:p w14:paraId="77DCD664"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-52</w:t>
            </w:r>
          </w:p>
        </w:tc>
        <w:tc>
          <w:tcPr>
            <w:tcW w:w="665" w:type="dxa"/>
            <w:tcBorders>
              <w:top w:val="nil"/>
              <w:left w:val="nil"/>
              <w:bottom w:val="nil"/>
              <w:right w:val="nil"/>
            </w:tcBorders>
            <w:shd w:val="clear" w:color="auto" w:fill="auto"/>
            <w:noWrap/>
            <w:vAlign w:val="bottom"/>
            <w:hideMark/>
          </w:tcPr>
          <w:p w14:paraId="6E19B7FB"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8</w:t>
            </w:r>
          </w:p>
        </w:tc>
        <w:tc>
          <w:tcPr>
            <w:tcW w:w="152" w:type="dxa"/>
            <w:tcBorders>
              <w:top w:val="nil"/>
              <w:left w:val="nil"/>
              <w:bottom w:val="nil"/>
              <w:right w:val="nil"/>
            </w:tcBorders>
            <w:shd w:val="clear" w:color="auto" w:fill="auto"/>
            <w:noWrap/>
            <w:vAlign w:val="bottom"/>
            <w:hideMark/>
          </w:tcPr>
          <w:p w14:paraId="6BB4098C" w14:textId="77777777" w:rsidR="006F0265" w:rsidRPr="00965725" w:rsidRDefault="006F0265" w:rsidP="00E91374">
            <w:pPr>
              <w:jc w:val="center"/>
              <w:rPr>
                <w:rFonts w:eastAsia="Times New Roman"/>
                <w:iCs/>
                <w:color w:val="000000" w:themeColor="text1"/>
              </w:rPr>
            </w:pPr>
          </w:p>
        </w:tc>
      </w:tr>
      <w:tr w:rsidR="006F0265" w:rsidRPr="00965725" w14:paraId="0BB8D630" w14:textId="77777777" w:rsidTr="00E91374">
        <w:trPr>
          <w:trHeight w:val="320"/>
        </w:trPr>
        <w:tc>
          <w:tcPr>
            <w:tcW w:w="4714" w:type="dxa"/>
            <w:tcBorders>
              <w:top w:val="nil"/>
              <w:left w:val="nil"/>
              <w:bottom w:val="single" w:sz="4" w:space="0" w:color="auto"/>
              <w:right w:val="nil"/>
            </w:tcBorders>
            <w:shd w:val="clear" w:color="auto" w:fill="auto"/>
            <w:noWrap/>
            <w:vAlign w:val="bottom"/>
            <w:hideMark/>
          </w:tcPr>
          <w:p w14:paraId="32A6C333" w14:textId="77777777" w:rsidR="006F0265" w:rsidRPr="00965725" w:rsidRDefault="006F0265" w:rsidP="00E91374">
            <w:pPr>
              <w:rPr>
                <w:rFonts w:eastAsia="Times New Roman"/>
                <w:iCs/>
                <w:color w:val="000000" w:themeColor="text1"/>
              </w:rPr>
            </w:pPr>
            <w:r w:rsidRPr="00965725">
              <w:rPr>
                <w:rFonts w:eastAsia="Times New Roman"/>
                <w:color w:val="000000" w:themeColor="text1"/>
              </w:rPr>
              <w:t xml:space="preserve">Left </w:t>
            </w:r>
            <w:proofErr w:type="spellStart"/>
            <w:r w:rsidRPr="00965725">
              <w:rPr>
                <w:rFonts w:eastAsia="Times New Roman"/>
                <w:color w:val="000000" w:themeColor="text1"/>
              </w:rPr>
              <w:t>retrosplenial</w:t>
            </w:r>
            <w:proofErr w:type="spellEnd"/>
            <w:r w:rsidRPr="00965725">
              <w:rPr>
                <w:rFonts w:eastAsia="Times New Roman"/>
                <w:color w:val="000000" w:themeColor="text1"/>
              </w:rPr>
              <w:t xml:space="preserve"> cortex</w:t>
            </w:r>
          </w:p>
        </w:tc>
        <w:tc>
          <w:tcPr>
            <w:tcW w:w="665" w:type="dxa"/>
            <w:tcBorders>
              <w:top w:val="nil"/>
              <w:left w:val="nil"/>
              <w:bottom w:val="single" w:sz="4" w:space="0" w:color="auto"/>
              <w:right w:val="nil"/>
            </w:tcBorders>
            <w:shd w:val="clear" w:color="auto" w:fill="auto"/>
            <w:noWrap/>
            <w:vAlign w:val="bottom"/>
            <w:hideMark/>
          </w:tcPr>
          <w:p w14:paraId="429B4F39"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14</w:t>
            </w:r>
          </w:p>
        </w:tc>
        <w:tc>
          <w:tcPr>
            <w:tcW w:w="665" w:type="dxa"/>
            <w:tcBorders>
              <w:top w:val="nil"/>
              <w:left w:val="nil"/>
              <w:bottom w:val="single" w:sz="4" w:space="0" w:color="auto"/>
              <w:right w:val="nil"/>
            </w:tcBorders>
            <w:shd w:val="clear" w:color="auto" w:fill="auto"/>
            <w:noWrap/>
            <w:vAlign w:val="bottom"/>
            <w:hideMark/>
          </w:tcPr>
          <w:p w14:paraId="5B3B136C"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-52</w:t>
            </w:r>
          </w:p>
        </w:tc>
        <w:tc>
          <w:tcPr>
            <w:tcW w:w="665" w:type="dxa"/>
            <w:tcBorders>
              <w:top w:val="nil"/>
              <w:left w:val="nil"/>
              <w:bottom w:val="single" w:sz="4" w:space="0" w:color="auto"/>
              <w:right w:val="nil"/>
            </w:tcBorders>
            <w:shd w:val="clear" w:color="auto" w:fill="auto"/>
            <w:noWrap/>
            <w:vAlign w:val="bottom"/>
            <w:hideMark/>
          </w:tcPr>
          <w:p w14:paraId="04650EA6" w14:textId="77777777" w:rsidR="006F0265" w:rsidRPr="00965725" w:rsidRDefault="006F0265" w:rsidP="00E91374">
            <w:pPr>
              <w:jc w:val="center"/>
              <w:rPr>
                <w:rFonts w:eastAsia="Times New Roman"/>
                <w:iCs/>
                <w:color w:val="000000" w:themeColor="text1"/>
              </w:rPr>
            </w:pPr>
            <w:r w:rsidRPr="00965725">
              <w:rPr>
                <w:rFonts w:eastAsia="Times New Roman"/>
                <w:color w:val="000000" w:themeColor="text1"/>
              </w:rPr>
              <w:t>8</w:t>
            </w:r>
          </w:p>
        </w:tc>
        <w:tc>
          <w:tcPr>
            <w:tcW w:w="152" w:type="dxa"/>
            <w:tcBorders>
              <w:top w:val="nil"/>
              <w:left w:val="nil"/>
              <w:bottom w:val="single" w:sz="4" w:space="0" w:color="auto"/>
              <w:right w:val="nil"/>
            </w:tcBorders>
            <w:shd w:val="clear" w:color="auto" w:fill="auto"/>
            <w:noWrap/>
            <w:vAlign w:val="bottom"/>
            <w:hideMark/>
          </w:tcPr>
          <w:p w14:paraId="33EFA5CF" w14:textId="77777777" w:rsidR="006F0265" w:rsidRPr="00965725" w:rsidRDefault="006F0265" w:rsidP="00E91374">
            <w:pPr>
              <w:rPr>
                <w:rFonts w:eastAsia="Times New Roman"/>
                <w:iCs/>
                <w:color w:val="000000" w:themeColor="text1"/>
                <w:sz w:val="20"/>
                <w:szCs w:val="20"/>
              </w:rPr>
            </w:pPr>
            <w:r w:rsidRPr="00965725">
              <w:rPr>
                <w:rFonts w:eastAsia="Times New Roman"/>
                <w:color w:val="000000" w:themeColor="text1"/>
                <w:sz w:val="20"/>
                <w:szCs w:val="20"/>
              </w:rPr>
              <w:t> </w:t>
            </w:r>
          </w:p>
        </w:tc>
      </w:tr>
    </w:tbl>
    <w:p w14:paraId="0ABE1347" w14:textId="77777777" w:rsidR="006F0265" w:rsidRPr="00965725" w:rsidRDefault="006F0265" w:rsidP="00106D92">
      <w:pPr>
        <w:spacing w:line="480" w:lineRule="auto"/>
        <w:rPr>
          <w:color w:val="000000" w:themeColor="text1"/>
        </w:rPr>
      </w:pPr>
    </w:p>
    <w:p w14:paraId="53DFFA42" w14:textId="77777777" w:rsidR="00106D92" w:rsidRPr="00965725" w:rsidRDefault="00106D92" w:rsidP="00106D92">
      <w:pPr>
        <w:pStyle w:val="Body"/>
        <w:spacing w:line="480" w:lineRule="auto"/>
        <w:rPr>
          <w:rFonts w:eastAsia="Arial Unicode MS"/>
          <w:b/>
          <w:bCs/>
          <w:i/>
          <w:color w:val="000000" w:themeColor="text1"/>
        </w:rPr>
      </w:pPr>
      <w:r w:rsidRPr="00965725">
        <w:rPr>
          <w:rFonts w:eastAsia="Arial Unicode MS"/>
          <w:b/>
          <w:bCs/>
          <w:i/>
          <w:color w:val="000000" w:themeColor="text1"/>
        </w:rPr>
        <w:lastRenderedPageBreak/>
        <w:t>Whole-brain contrasts</w:t>
      </w:r>
    </w:p>
    <w:p w14:paraId="035DC0CF" w14:textId="711A85AF" w:rsidR="00307A74" w:rsidRPr="00965725" w:rsidRDefault="00106D92" w:rsidP="008934C2">
      <w:pPr>
        <w:pStyle w:val="Body"/>
        <w:keepLines/>
        <w:spacing w:line="480" w:lineRule="auto"/>
        <w:ind w:firstLine="720"/>
        <w:rPr>
          <w:rFonts w:eastAsia="Arial Unicode MS"/>
          <w:color w:val="000000" w:themeColor="text1"/>
        </w:rPr>
      </w:pPr>
      <w:r w:rsidRPr="00965725">
        <w:rPr>
          <w:rFonts w:eastAsia="Arial Unicode MS"/>
          <w:color w:val="000000" w:themeColor="text1"/>
        </w:rPr>
        <w:t xml:space="preserve">We examined which regions were commonly recruited when participants engaged in episodic simulation and memory for prosocial events. Whole-brain maps </w:t>
      </w:r>
      <w:proofErr w:type="spellStart"/>
      <w:r w:rsidRPr="00965725">
        <w:rPr>
          <w:rFonts w:eastAsia="Arial Unicode MS"/>
          <w:color w:val="000000" w:themeColor="text1"/>
        </w:rPr>
        <w:t>thresholded</w:t>
      </w:r>
      <w:proofErr w:type="spellEnd"/>
      <w:r w:rsidRPr="00965725">
        <w:rPr>
          <w:rFonts w:eastAsia="Arial Unicode MS"/>
          <w:color w:val="000000" w:themeColor="text1"/>
        </w:rPr>
        <w:t xml:space="preserve"> using FWE correction at </w:t>
      </w:r>
      <w:r w:rsidRPr="00965725">
        <w:rPr>
          <w:rFonts w:eastAsia="Arial Unicode MS"/>
          <w:i/>
          <w:iCs/>
          <w:color w:val="000000" w:themeColor="text1"/>
        </w:rPr>
        <w:t xml:space="preserve">p </w:t>
      </w:r>
      <w:r w:rsidRPr="00965725">
        <w:rPr>
          <w:rFonts w:eastAsia="Arial Unicode MS"/>
          <w:color w:val="000000" w:themeColor="text1"/>
        </w:rPr>
        <w:t xml:space="preserve">&lt; 0.001, </w:t>
      </w:r>
      <w:proofErr w:type="spellStart"/>
      <w:r w:rsidRPr="00965725">
        <w:rPr>
          <w:rFonts w:eastAsia="Arial Unicode MS"/>
          <w:iCs/>
          <w:color w:val="000000" w:themeColor="text1"/>
        </w:rPr>
        <w:t>clusterwise</w:t>
      </w:r>
      <w:proofErr w:type="spellEnd"/>
      <w:r w:rsidRPr="00965725">
        <w:rPr>
          <w:rFonts w:eastAsia="Arial Unicode MS"/>
          <w:iCs/>
          <w:color w:val="000000" w:themeColor="text1"/>
        </w:rPr>
        <w:t xml:space="preserve"> </w:t>
      </w:r>
      <w:r w:rsidRPr="00965725">
        <w:rPr>
          <w:rFonts w:eastAsia="Arial Unicode MS"/>
          <w:i/>
          <w:iCs/>
          <w:color w:val="000000" w:themeColor="text1"/>
        </w:rPr>
        <w:t xml:space="preserve">p </w:t>
      </w:r>
      <w:r w:rsidRPr="00965725">
        <w:rPr>
          <w:rFonts w:eastAsia="Arial Unicode MS"/>
          <w:iCs/>
          <w:color w:val="000000" w:themeColor="text1"/>
        </w:rPr>
        <w:t>&lt; 0.05</w:t>
      </w:r>
      <w:r w:rsidRPr="00965725">
        <w:rPr>
          <w:rFonts w:eastAsia="Arial Unicode MS"/>
          <w:color w:val="000000" w:themeColor="text1"/>
        </w:rPr>
        <w:t xml:space="preserve">, for the experimental task revealed only a small cluster in posterior cingulate cortex with preferential activation for Episodic (Imagine Helping, Remember Helping) compared to Control conditions (Conceptual Helping, No Helping; Supplementary </w:t>
      </w:r>
      <w:r w:rsidRPr="00965725">
        <w:rPr>
          <w:rFonts w:eastAsia="Arial Unicode MS"/>
          <w:color w:val="000000" w:themeColor="text1"/>
          <w:u w:color="E36C0A"/>
        </w:rPr>
        <w:t>Table 2</w:t>
      </w:r>
      <w:r w:rsidRPr="00965725">
        <w:rPr>
          <w:rFonts w:eastAsia="Arial Unicode MS"/>
          <w:color w:val="000000" w:themeColor="text1"/>
        </w:rPr>
        <w:t xml:space="preserve">). </w:t>
      </w:r>
    </w:p>
    <w:p w14:paraId="741DED0D" w14:textId="77777777" w:rsidR="00307A74" w:rsidRPr="00965725" w:rsidRDefault="00307A74" w:rsidP="00307A74">
      <w:pPr>
        <w:pStyle w:val="Body"/>
        <w:rPr>
          <w:rFonts w:eastAsia="Arial Unicode MS"/>
          <w:i/>
          <w:color w:val="000000" w:themeColor="text1"/>
        </w:rPr>
      </w:pPr>
    </w:p>
    <w:tbl>
      <w:tblPr>
        <w:tblW w:w="8286" w:type="dxa"/>
        <w:tblLook w:val="04A0" w:firstRow="1" w:lastRow="0" w:firstColumn="1" w:lastColumn="0" w:noHBand="0" w:noVBand="1"/>
      </w:tblPr>
      <w:tblGrid>
        <w:gridCol w:w="1430"/>
        <w:gridCol w:w="3793"/>
        <w:gridCol w:w="835"/>
        <w:gridCol w:w="835"/>
        <w:gridCol w:w="817"/>
        <w:gridCol w:w="576"/>
      </w:tblGrid>
      <w:tr w:rsidR="00965725" w:rsidRPr="00965725" w14:paraId="0E25FA1C" w14:textId="77777777" w:rsidTr="00E91374">
        <w:trPr>
          <w:trHeight w:val="340"/>
        </w:trPr>
        <w:tc>
          <w:tcPr>
            <w:tcW w:w="8286" w:type="dxa"/>
            <w:gridSpan w:val="6"/>
            <w:tcBorders>
              <w:top w:val="nil"/>
              <w:left w:val="nil"/>
              <w:bottom w:val="single" w:sz="8" w:space="0" w:color="auto"/>
              <w:right w:val="nil"/>
            </w:tcBorders>
            <w:shd w:val="clear" w:color="auto" w:fill="auto"/>
            <w:noWrap/>
            <w:vAlign w:val="bottom"/>
            <w:hideMark/>
          </w:tcPr>
          <w:p w14:paraId="110529EC" w14:textId="77777777" w:rsidR="00307A74" w:rsidRPr="00965725" w:rsidRDefault="00307A74" w:rsidP="00E91374">
            <w:pPr>
              <w:rPr>
                <w:rFonts w:eastAsia="Times New Roman"/>
                <w:b/>
                <w:bCs/>
                <w:iCs/>
                <w:color w:val="000000" w:themeColor="text1"/>
              </w:rPr>
            </w:pPr>
            <w:r w:rsidRPr="00965725">
              <w:rPr>
                <w:rFonts w:eastAsia="Times New Roman"/>
                <w:b/>
                <w:bCs/>
                <w:color w:val="000000" w:themeColor="text1"/>
              </w:rPr>
              <w:t xml:space="preserve">Supplementary Table 2. </w:t>
            </w:r>
            <w:r w:rsidRPr="00965725">
              <w:rPr>
                <w:rFonts w:eastAsia="Times New Roman"/>
                <w:i/>
                <w:color w:val="000000" w:themeColor="text1"/>
              </w:rPr>
              <w:t>Peak MNI coordinates for whole-brain contrast Episodic &gt; Controls</w:t>
            </w:r>
          </w:p>
        </w:tc>
      </w:tr>
      <w:tr w:rsidR="00965725" w:rsidRPr="00965725" w14:paraId="3A3729D6" w14:textId="77777777" w:rsidTr="00E91374">
        <w:trPr>
          <w:trHeight w:val="320"/>
        </w:trPr>
        <w:tc>
          <w:tcPr>
            <w:tcW w:w="1430" w:type="dxa"/>
            <w:tcBorders>
              <w:top w:val="nil"/>
              <w:left w:val="nil"/>
              <w:bottom w:val="single" w:sz="4" w:space="0" w:color="auto"/>
              <w:right w:val="nil"/>
            </w:tcBorders>
            <w:shd w:val="clear" w:color="auto" w:fill="auto"/>
            <w:noWrap/>
            <w:vAlign w:val="bottom"/>
            <w:hideMark/>
          </w:tcPr>
          <w:p w14:paraId="61F8C090" w14:textId="77777777" w:rsidR="00307A74" w:rsidRPr="00965725" w:rsidRDefault="00307A74" w:rsidP="00E91374">
            <w:pPr>
              <w:rPr>
                <w:rFonts w:eastAsia="Times New Roman"/>
                <w:iCs/>
                <w:color w:val="000000" w:themeColor="text1"/>
              </w:rPr>
            </w:pPr>
            <w:r w:rsidRPr="00965725">
              <w:rPr>
                <w:rFonts w:eastAsia="Times New Roman"/>
                <w:color w:val="000000" w:themeColor="text1"/>
              </w:rPr>
              <w:t>Cluster No.</w:t>
            </w:r>
          </w:p>
        </w:tc>
        <w:tc>
          <w:tcPr>
            <w:tcW w:w="3793" w:type="dxa"/>
            <w:tcBorders>
              <w:top w:val="nil"/>
              <w:left w:val="nil"/>
              <w:bottom w:val="single" w:sz="4" w:space="0" w:color="auto"/>
              <w:right w:val="nil"/>
            </w:tcBorders>
            <w:shd w:val="clear" w:color="auto" w:fill="auto"/>
            <w:noWrap/>
            <w:vAlign w:val="bottom"/>
            <w:hideMark/>
          </w:tcPr>
          <w:p w14:paraId="1F003D97" w14:textId="77777777" w:rsidR="00307A74" w:rsidRPr="00965725" w:rsidRDefault="00307A74" w:rsidP="00E91374">
            <w:pPr>
              <w:rPr>
                <w:rFonts w:eastAsia="Times New Roman"/>
                <w:iCs/>
                <w:color w:val="000000" w:themeColor="text1"/>
              </w:rPr>
            </w:pPr>
            <w:r w:rsidRPr="00965725">
              <w:rPr>
                <w:rFonts w:eastAsia="Times New Roman"/>
                <w:color w:val="000000" w:themeColor="text1"/>
              </w:rPr>
              <w:t>Region</w:t>
            </w:r>
          </w:p>
        </w:tc>
        <w:tc>
          <w:tcPr>
            <w:tcW w:w="835" w:type="dxa"/>
            <w:tcBorders>
              <w:top w:val="nil"/>
              <w:left w:val="nil"/>
              <w:bottom w:val="single" w:sz="4" w:space="0" w:color="auto"/>
              <w:right w:val="nil"/>
            </w:tcBorders>
            <w:shd w:val="clear" w:color="auto" w:fill="auto"/>
            <w:noWrap/>
            <w:vAlign w:val="bottom"/>
            <w:hideMark/>
          </w:tcPr>
          <w:p w14:paraId="67478532" w14:textId="77777777" w:rsidR="00307A74" w:rsidRPr="00965725" w:rsidRDefault="00307A74" w:rsidP="00E91374">
            <w:pPr>
              <w:jc w:val="center"/>
              <w:rPr>
                <w:rFonts w:eastAsia="Times New Roman"/>
                <w:i/>
                <w:color w:val="000000" w:themeColor="text1"/>
              </w:rPr>
            </w:pPr>
            <w:r w:rsidRPr="00965725">
              <w:rPr>
                <w:rFonts w:eastAsia="Times New Roman"/>
                <w:i/>
                <w:color w:val="000000" w:themeColor="text1"/>
              </w:rPr>
              <w:t>x</w:t>
            </w:r>
          </w:p>
        </w:tc>
        <w:tc>
          <w:tcPr>
            <w:tcW w:w="835" w:type="dxa"/>
            <w:tcBorders>
              <w:top w:val="nil"/>
              <w:left w:val="nil"/>
              <w:bottom w:val="single" w:sz="4" w:space="0" w:color="auto"/>
              <w:right w:val="nil"/>
            </w:tcBorders>
            <w:shd w:val="clear" w:color="auto" w:fill="auto"/>
            <w:noWrap/>
            <w:vAlign w:val="bottom"/>
            <w:hideMark/>
          </w:tcPr>
          <w:p w14:paraId="3DCDC9F9" w14:textId="77777777" w:rsidR="00307A74" w:rsidRPr="00965725" w:rsidRDefault="00307A74" w:rsidP="00E91374">
            <w:pPr>
              <w:jc w:val="center"/>
              <w:rPr>
                <w:rFonts w:eastAsia="Times New Roman"/>
                <w:i/>
                <w:color w:val="000000" w:themeColor="text1"/>
              </w:rPr>
            </w:pPr>
            <w:r w:rsidRPr="00965725">
              <w:rPr>
                <w:rFonts w:eastAsia="Times New Roman"/>
                <w:i/>
                <w:color w:val="000000" w:themeColor="text1"/>
              </w:rPr>
              <w:t>y</w:t>
            </w:r>
          </w:p>
        </w:tc>
        <w:tc>
          <w:tcPr>
            <w:tcW w:w="817" w:type="dxa"/>
            <w:tcBorders>
              <w:top w:val="nil"/>
              <w:left w:val="nil"/>
              <w:bottom w:val="single" w:sz="4" w:space="0" w:color="auto"/>
              <w:right w:val="nil"/>
            </w:tcBorders>
            <w:shd w:val="clear" w:color="auto" w:fill="auto"/>
            <w:noWrap/>
            <w:vAlign w:val="bottom"/>
            <w:hideMark/>
          </w:tcPr>
          <w:p w14:paraId="1ACA2422" w14:textId="77777777" w:rsidR="00307A74" w:rsidRPr="00965725" w:rsidRDefault="00307A74" w:rsidP="00E91374">
            <w:pPr>
              <w:jc w:val="center"/>
              <w:rPr>
                <w:rFonts w:eastAsia="Times New Roman"/>
                <w:i/>
                <w:color w:val="000000" w:themeColor="text1"/>
              </w:rPr>
            </w:pPr>
            <w:r w:rsidRPr="00965725">
              <w:rPr>
                <w:rFonts w:eastAsia="Times New Roman"/>
                <w:i/>
                <w:color w:val="000000" w:themeColor="text1"/>
              </w:rPr>
              <w:t>z</w:t>
            </w:r>
          </w:p>
        </w:tc>
        <w:tc>
          <w:tcPr>
            <w:tcW w:w="576" w:type="dxa"/>
            <w:tcBorders>
              <w:top w:val="nil"/>
              <w:left w:val="nil"/>
              <w:bottom w:val="single" w:sz="4" w:space="0" w:color="auto"/>
              <w:right w:val="nil"/>
            </w:tcBorders>
            <w:shd w:val="clear" w:color="auto" w:fill="auto"/>
            <w:noWrap/>
            <w:vAlign w:val="bottom"/>
            <w:hideMark/>
          </w:tcPr>
          <w:p w14:paraId="57D8FB8D" w14:textId="77777777" w:rsidR="00307A74" w:rsidRPr="00965725" w:rsidRDefault="00307A74" w:rsidP="00E91374">
            <w:pPr>
              <w:jc w:val="center"/>
              <w:rPr>
                <w:rFonts w:eastAsia="Times New Roman"/>
                <w:i/>
                <w:color w:val="000000" w:themeColor="text1"/>
              </w:rPr>
            </w:pPr>
            <w:r w:rsidRPr="00965725">
              <w:rPr>
                <w:rFonts w:eastAsia="Times New Roman"/>
                <w:i/>
                <w:color w:val="000000" w:themeColor="text1"/>
              </w:rPr>
              <w:t>k</w:t>
            </w:r>
          </w:p>
        </w:tc>
      </w:tr>
      <w:tr w:rsidR="00307A74" w:rsidRPr="00965725" w14:paraId="47110C9E" w14:textId="77777777" w:rsidTr="00E91374">
        <w:trPr>
          <w:trHeight w:val="320"/>
        </w:trPr>
        <w:tc>
          <w:tcPr>
            <w:tcW w:w="1430" w:type="dxa"/>
            <w:tcBorders>
              <w:top w:val="nil"/>
              <w:left w:val="nil"/>
              <w:bottom w:val="single" w:sz="4" w:space="0" w:color="auto"/>
              <w:right w:val="nil"/>
            </w:tcBorders>
            <w:shd w:val="clear" w:color="auto" w:fill="auto"/>
            <w:noWrap/>
            <w:vAlign w:val="bottom"/>
            <w:hideMark/>
          </w:tcPr>
          <w:p w14:paraId="714CD9DF" w14:textId="77777777" w:rsidR="00307A74" w:rsidRPr="00965725" w:rsidRDefault="00307A74" w:rsidP="00E91374">
            <w:pPr>
              <w:rPr>
                <w:rFonts w:eastAsia="Times New Roman"/>
                <w:iCs/>
                <w:color w:val="000000" w:themeColor="text1"/>
              </w:rPr>
            </w:pPr>
            <w:r w:rsidRPr="00965725">
              <w:rPr>
                <w:rFonts w:eastAsia="Times New Roman"/>
                <w:color w:val="000000" w:themeColor="text1"/>
              </w:rPr>
              <w:t>1</w:t>
            </w:r>
          </w:p>
        </w:tc>
        <w:tc>
          <w:tcPr>
            <w:tcW w:w="3793" w:type="dxa"/>
            <w:tcBorders>
              <w:top w:val="nil"/>
              <w:left w:val="nil"/>
              <w:bottom w:val="single" w:sz="4" w:space="0" w:color="auto"/>
              <w:right w:val="nil"/>
            </w:tcBorders>
            <w:shd w:val="clear" w:color="auto" w:fill="auto"/>
            <w:noWrap/>
            <w:vAlign w:val="bottom"/>
            <w:hideMark/>
          </w:tcPr>
          <w:p w14:paraId="2C4F25C4" w14:textId="77777777" w:rsidR="00307A74" w:rsidRPr="00965725" w:rsidRDefault="00307A74" w:rsidP="00E91374">
            <w:pPr>
              <w:rPr>
                <w:rFonts w:eastAsia="Times New Roman"/>
                <w:iCs/>
                <w:color w:val="000000" w:themeColor="text1"/>
              </w:rPr>
            </w:pPr>
            <w:r w:rsidRPr="00965725">
              <w:rPr>
                <w:rFonts w:eastAsia="Times New Roman"/>
                <w:color w:val="000000" w:themeColor="text1"/>
              </w:rPr>
              <w:t>Posterior cingulate cortex</w:t>
            </w:r>
          </w:p>
        </w:tc>
        <w:tc>
          <w:tcPr>
            <w:tcW w:w="835" w:type="dxa"/>
            <w:tcBorders>
              <w:top w:val="nil"/>
              <w:left w:val="nil"/>
              <w:bottom w:val="single" w:sz="4" w:space="0" w:color="auto"/>
              <w:right w:val="nil"/>
            </w:tcBorders>
            <w:shd w:val="clear" w:color="auto" w:fill="auto"/>
            <w:noWrap/>
            <w:vAlign w:val="bottom"/>
            <w:hideMark/>
          </w:tcPr>
          <w:p w14:paraId="73689D74" w14:textId="77777777" w:rsidR="00307A74" w:rsidRPr="00965725" w:rsidRDefault="00307A74" w:rsidP="00E91374">
            <w:pPr>
              <w:jc w:val="center"/>
              <w:rPr>
                <w:rFonts w:eastAsia="Times New Roman"/>
                <w:iCs/>
                <w:color w:val="000000" w:themeColor="text1"/>
              </w:rPr>
            </w:pPr>
            <w:r w:rsidRPr="00965725">
              <w:rPr>
                <w:rFonts w:eastAsia="Times New Roman"/>
                <w:color w:val="000000" w:themeColor="text1"/>
              </w:rPr>
              <w:t>-9</w:t>
            </w:r>
          </w:p>
        </w:tc>
        <w:tc>
          <w:tcPr>
            <w:tcW w:w="835" w:type="dxa"/>
            <w:tcBorders>
              <w:top w:val="nil"/>
              <w:left w:val="nil"/>
              <w:bottom w:val="single" w:sz="4" w:space="0" w:color="auto"/>
              <w:right w:val="nil"/>
            </w:tcBorders>
            <w:shd w:val="clear" w:color="auto" w:fill="auto"/>
            <w:noWrap/>
            <w:vAlign w:val="bottom"/>
            <w:hideMark/>
          </w:tcPr>
          <w:p w14:paraId="0F6D4F66" w14:textId="77777777" w:rsidR="00307A74" w:rsidRPr="00965725" w:rsidRDefault="00307A74" w:rsidP="00E91374">
            <w:pPr>
              <w:jc w:val="center"/>
              <w:rPr>
                <w:rFonts w:eastAsia="Times New Roman"/>
                <w:iCs/>
                <w:color w:val="000000" w:themeColor="text1"/>
              </w:rPr>
            </w:pPr>
            <w:r w:rsidRPr="00965725">
              <w:rPr>
                <w:rFonts w:eastAsia="Times New Roman"/>
                <w:color w:val="000000" w:themeColor="text1"/>
              </w:rPr>
              <w:t>-55</w:t>
            </w:r>
          </w:p>
        </w:tc>
        <w:tc>
          <w:tcPr>
            <w:tcW w:w="817" w:type="dxa"/>
            <w:tcBorders>
              <w:top w:val="nil"/>
              <w:left w:val="nil"/>
              <w:bottom w:val="single" w:sz="4" w:space="0" w:color="auto"/>
              <w:right w:val="nil"/>
            </w:tcBorders>
            <w:shd w:val="clear" w:color="auto" w:fill="auto"/>
            <w:noWrap/>
            <w:vAlign w:val="bottom"/>
            <w:hideMark/>
          </w:tcPr>
          <w:p w14:paraId="6F8BB107" w14:textId="77777777" w:rsidR="00307A74" w:rsidRPr="00965725" w:rsidRDefault="00307A74" w:rsidP="00E91374">
            <w:pPr>
              <w:jc w:val="center"/>
              <w:rPr>
                <w:rFonts w:eastAsia="Times New Roman"/>
                <w:iCs/>
                <w:color w:val="000000" w:themeColor="text1"/>
              </w:rPr>
            </w:pPr>
            <w:r w:rsidRPr="00965725">
              <w:rPr>
                <w:rFonts w:eastAsia="Times New Roman"/>
                <w:color w:val="000000" w:themeColor="text1"/>
              </w:rPr>
              <w:t>52</w:t>
            </w:r>
          </w:p>
        </w:tc>
        <w:tc>
          <w:tcPr>
            <w:tcW w:w="576" w:type="dxa"/>
            <w:tcBorders>
              <w:top w:val="nil"/>
              <w:left w:val="nil"/>
              <w:bottom w:val="single" w:sz="4" w:space="0" w:color="auto"/>
              <w:right w:val="nil"/>
            </w:tcBorders>
            <w:shd w:val="clear" w:color="auto" w:fill="auto"/>
            <w:noWrap/>
            <w:vAlign w:val="bottom"/>
            <w:hideMark/>
          </w:tcPr>
          <w:p w14:paraId="5D13437D" w14:textId="77777777" w:rsidR="00307A74" w:rsidRPr="00965725" w:rsidRDefault="00307A74" w:rsidP="00E91374">
            <w:pPr>
              <w:jc w:val="center"/>
              <w:rPr>
                <w:rFonts w:eastAsia="Times New Roman"/>
                <w:iCs/>
                <w:color w:val="000000" w:themeColor="text1"/>
              </w:rPr>
            </w:pPr>
            <w:r w:rsidRPr="00965725">
              <w:rPr>
                <w:rFonts w:eastAsia="Times New Roman"/>
                <w:color w:val="000000" w:themeColor="text1"/>
              </w:rPr>
              <w:t>4</w:t>
            </w:r>
          </w:p>
        </w:tc>
      </w:tr>
    </w:tbl>
    <w:p w14:paraId="4674A296" w14:textId="77777777" w:rsidR="00E91374" w:rsidRPr="00965725" w:rsidRDefault="00E91374" w:rsidP="00106D92">
      <w:pPr>
        <w:pStyle w:val="Body"/>
        <w:spacing w:line="480" w:lineRule="auto"/>
        <w:rPr>
          <w:rFonts w:eastAsia="Arial Unicode MS"/>
          <w:b/>
          <w:color w:val="000000" w:themeColor="text1"/>
        </w:rPr>
      </w:pPr>
    </w:p>
    <w:p w14:paraId="39309F95" w14:textId="40526926" w:rsidR="00516433" w:rsidRPr="00965725" w:rsidRDefault="00516433" w:rsidP="00106D92">
      <w:pPr>
        <w:pStyle w:val="Body"/>
        <w:spacing w:line="480" w:lineRule="auto"/>
        <w:rPr>
          <w:rFonts w:eastAsia="Arial Unicode MS"/>
          <w:b/>
          <w:i/>
          <w:color w:val="000000" w:themeColor="text1"/>
        </w:rPr>
      </w:pPr>
      <w:r w:rsidRPr="00965725">
        <w:rPr>
          <w:rFonts w:eastAsia="Arial Unicode MS"/>
          <w:b/>
          <w:i/>
          <w:color w:val="000000" w:themeColor="text1"/>
        </w:rPr>
        <w:t>Whole-brain contrasts,</w:t>
      </w:r>
      <w:r w:rsidR="009D7C45" w:rsidRPr="00965725">
        <w:rPr>
          <w:rFonts w:eastAsia="Arial Unicode MS"/>
          <w:b/>
          <w:i/>
          <w:color w:val="000000" w:themeColor="text1"/>
        </w:rPr>
        <w:t xml:space="preserve"> theory of mind</w:t>
      </w:r>
      <w:r w:rsidRPr="00965725">
        <w:rPr>
          <w:rFonts w:eastAsia="Arial Unicode MS"/>
          <w:b/>
          <w:i/>
          <w:color w:val="000000" w:themeColor="text1"/>
        </w:rPr>
        <w:t xml:space="preserve"> localizer task</w:t>
      </w:r>
    </w:p>
    <w:p w14:paraId="75BD99F8" w14:textId="3F267543" w:rsidR="00516433" w:rsidRPr="00965725" w:rsidRDefault="00516433" w:rsidP="00106D92">
      <w:pPr>
        <w:pStyle w:val="Body"/>
        <w:spacing w:line="480" w:lineRule="auto"/>
        <w:rPr>
          <w:rFonts w:eastAsia="Arial Unicode MS"/>
          <w:color w:val="000000" w:themeColor="text1"/>
        </w:rPr>
      </w:pPr>
      <w:r w:rsidRPr="00965725">
        <w:rPr>
          <w:rFonts w:eastAsia="Arial Unicode MS"/>
          <w:color w:val="000000" w:themeColor="text1"/>
        </w:rPr>
        <w:t>We report cluster statistics for the key contrast of inference in the localizer task below:</w:t>
      </w:r>
    </w:p>
    <w:tbl>
      <w:tblPr>
        <w:tblW w:w="9841" w:type="dxa"/>
        <w:tblLook w:val="04A0" w:firstRow="1" w:lastRow="0" w:firstColumn="1" w:lastColumn="0" w:noHBand="0" w:noVBand="1"/>
      </w:tblPr>
      <w:tblGrid>
        <w:gridCol w:w="1313"/>
        <w:gridCol w:w="5654"/>
        <w:gridCol w:w="767"/>
        <w:gridCol w:w="767"/>
        <w:gridCol w:w="751"/>
        <w:gridCol w:w="696"/>
      </w:tblGrid>
      <w:tr w:rsidR="00965725" w:rsidRPr="00965725" w14:paraId="5BEB8D62" w14:textId="77777777" w:rsidTr="00E91374">
        <w:trPr>
          <w:trHeight w:val="340"/>
        </w:trPr>
        <w:tc>
          <w:tcPr>
            <w:tcW w:w="9841" w:type="dxa"/>
            <w:gridSpan w:val="6"/>
            <w:tcBorders>
              <w:top w:val="nil"/>
              <w:left w:val="nil"/>
              <w:bottom w:val="single" w:sz="8" w:space="0" w:color="auto"/>
              <w:right w:val="nil"/>
            </w:tcBorders>
            <w:shd w:val="clear" w:color="auto" w:fill="auto"/>
            <w:noWrap/>
            <w:vAlign w:val="bottom"/>
            <w:hideMark/>
          </w:tcPr>
          <w:p w14:paraId="775D935F" w14:textId="691EFE05" w:rsidR="00516433" w:rsidRPr="00965725" w:rsidRDefault="00516433" w:rsidP="00E91374">
            <w:pPr>
              <w:rPr>
                <w:rFonts w:eastAsia="Times New Roman"/>
                <w:b/>
                <w:bCs/>
                <w:iCs/>
                <w:color w:val="000000" w:themeColor="text1"/>
              </w:rPr>
            </w:pPr>
            <w:r w:rsidRPr="00965725">
              <w:rPr>
                <w:rFonts w:eastAsia="Times New Roman"/>
                <w:b/>
                <w:bCs/>
                <w:color w:val="000000" w:themeColor="text1"/>
              </w:rPr>
              <w:t xml:space="preserve">Supplementary Table </w:t>
            </w:r>
            <w:r w:rsidR="002E71BE" w:rsidRPr="00965725">
              <w:rPr>
                <w:rFonts w:eastAsia="Times New Roman"/>
                <w:b/>
                <w:bCs/>
                <w:color w:val="000000" w:themeColor="text1"/>
              </w:rPr>
              <w:t>3</w:t>
            </w:r>
            <w:r w:rsidRPr="00965725">
              <w:rPr>
                <w:rFonts w:eastAsia="Times New Roman"/>
                <w:b/>
                <w:bCs/>
                <w:color w:val="000000" w:themeColor="text1"/>
              </w:rPr>
              <w:t xml:space="preserve">. </w:t>
            </w:r>
            <w:r w:rsidRPr="00965725">
              <w:rPr>
                <w:rFonts w:eastAsia="Times New Roman"/>
                <w:i/>
                <w:color w:val="000000" w:themeColor="text1"/>
              </w:rPr>
              <w:t>Peak MNI coordinates for whole-brain contrast Belief &gt; Photo</w:t>
            </w:r>
          </w:p>
        </w:tc>
      </w:tr>
      <w:tr w:rsidR="00965725" w:rsidRPr="00965725" w14:paraId="611F897C" w14:textId="77777777" w:rsidTr="00E91374">
        <w:trPr>
          <w:trHeight w:val="320"/>
        </w:trPr>
        <w:tc>
          <w:tcPr>
            <w:tcW w:w="1313" w:type="dxa"/>
            <w:tcBorders>
              <w:top w:val="nil"/>
              <w:left w:val="nil"/>
              <w:bottom w:val="single" w:sz="4" w:space="0" w:color="auto"/>
              <w:right w:val="nil"/>
            </w:tcBorders>
            <w:shd w:val="clear" w:color="auto" w:fill="auto"/>
            <w:noWrap/>
            <w:vAlign w:val="bottom"/>
            <w:hideMark/>
          </w:tcPr>
          <w:p w14:paraId="769BDBC3"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Cluster No.</w:t>
            </w:r>
          </w:p>
        </w:tc>
        <w:tc>
          <w:tcPr>
            <w:tcW w:w="5654" w:type="dxa"/>
            <w:tcBorders>
              <w:top w:val="nil"/>
              <w:left w:val="nil"/>
              <w:bottom w:val="single" w:sz="4" w:space="0" w:color="auto"/>
              <w:right w:val="nil"/>
            </w:tcBorders>
            <w:shd w:val="clear" w:color="auto" w:fill="auto"/>
            <w:noWrap/>
            <w:vAlign w:val="bottom"/>
            <w:hideMark/>
          </w:tcPr>
          <w:p w14:paraId="544ACF02"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Region</w:t>
            </w:r>
          </w:p>
        </w:tc>
        <w:tc>
          <w:tcPr>
            <w:tcW w:w="767" w:type="dxa"/>
            <w:tcBorders>
              <w:top w:val="nil"/>
              <w:left w:val="nil"/>
              <w:bottom w:val="single" w:sz="4" w:space="0" w:color="auto"/>
              <w:right w:val="nil"/>
            </w:tcBorders>
            <w:shd w:val="clear" w:color="auto" w:fill="auto"/>
            <w:noWrap/>
            <w:vAlign w:val="bottom"/>
            <w:hideMark/>
          </w:tcPr>
          <w:p w14:paraId="54F473A4" w14:textId="77777777" w:rsidR="00516433" w:rsidRPr="00965725" w:rsidRDefault="00516433" w:rsidP="00E91374">
            <w:pPr>
              <w:jc w:val="center"/>
              <w:rPr>
                <w:rFonts w:eastAsia="Times New Roman"/>
                <w:i/>
                <w:color w:val="000000" w:themeColor="text1"/>
              </w:rPr>
            </w:pPr>
            <w:r w:rsidRPr="00965725">
              <w:rPr>
                <w:rFonts w:eastAsia="Times New Roman"/>
                <w:i/>
                <w:color w:val="000000" w:themeColor="text1"/>
              </w:rPr>
              <w:t>x</w:t>
            </w:r>
          </w:p>
        </w:tc>
        <w:tc>
          <w:tcPr>
            <w:tcW w:w="767" w:type="dxa"/>
            <w:tcBorders>
              <w:top w:val="nil"/>
              <w:left w:val="nil"/>
              <w:bottom w:val="single" w:sz="4" w:space="0" w:color="auto"/>
              <w:right w:val="nil"/>
            </w:tcBorders>
            <w:shd w:val="clear" w:color="auto" w:fill="auto"/>
            <w:noWrap/>
            <w:vAlign w:val="bottom"/>
            <w:hideMark/>
          </w:tcPr>
          <w:p w14:paraId="41053458" w14:textId="77777777" w:rsidR="00516433" w:rsidRPr="00965725" w:rsidRDefault="00516433" w:rsidP="00E91374">
            <w:pPr>
              <w:jc w:val="center"/>
              <w:rPr>
                <w:rFonts w:eastAsia="Times New Roman"/>
                <w:i/>
                <w:color w:val="000000" w:themeColor="text1"/>
              </w:rPr>
            </w:pPr>
            <w:r w:rsidRPr="00965725">
              <w:rPr>
                <w:rFonts w:eastAsia="Times New Roman"/>
                <w:i/>
                <w:color w:val="000000" w:themeColor="text1"/>
              </w:rPr>
              <w:t>y</w:t>
            </w:r>
          </w:p>
        </w:tc>
        <w:tc>
          <w:tcPr>
            <w:tcW w:w="751" w:type="dxa"/>
            <w:tcBorders>
              <w:top w:val="nil"/>
              <w:left w:val="nil"/>
              <w:bottom w:val="single" w:sz="4" w:space="0" w:color="auto"/>
              <w:right w:val="nil"/>
            </w:tcBorders>
            <w:shd w:val="clear" w:color="auto" w:fill="auto"/>
            <w:noWrap/>
            <w:vAlign w:val="bottom"/>
            <w:hideMark/>
          </w:tcPr>
          <w:p w14:paraId="7FB5DEAB" w14:textId="77777777" w:rsidR="00516433" w:rsidRPr="00965725" w:rsidRDefault="00516433" w:rsidP="00E91374">
            <w:pPr>
              <w:jc w:val="center"/>
              <w:rPr>
                <w:rFonts w:eastAsia="Times New Roman"/>
                <w:i/>
                <w:color w:val="000000" w:themeColor="text1"/>
              </w:rPr>
            </w:pPr>
            <w:r w:rsidRPr="00965725">
              <w:rPr>
                <w:rFonts w:eastAsia="Times New Roman"/>
                <w:i/>
                <w:color w:val="000000" w:themeColor="text1"/>
              </w:rPr>
              <w:t>z</w:t>
            </w:r>
          </w:p>
        </w:tc>
        <w:tc>
          <w:tcPr>
            <w:tcW w:w="589" w:type="dxa"/>
            <w:tcBorders>
              <w:top w:val="nil"/>
              <w:left w:val="nil"/>
              <w:bottom w:val="single" w:sz="4" w:space="0" w:color="auto"/>
              <w:right w:val="nil"/>
            </w:tcBorders>
            <w:shd w:val="clear" w:color="auto" w:fill="auto"/>
            <w:noWrap/>
            <w:vAlign w:val="bottom"/>
            <w:hideMark/>
          </w:tcPr>
          <w:p w14:paraId="7F2C49FE" w14:textId="77777777" w:rsidR="00516433" w:rsidRPr="00965725" w:rsidRDefault="00516433" w:rsidP="00E91374">
            <w:pPr>
              <w:jc w:val="center"/>
              <w:rPr>
                <w:rFonts w:eastAsia="Times New Roman"/>
                <w:i/>
                <w:color w:val="000000" w:themeColor="text1"/>
              </w:rPr>
            </w:pPr>
            <w:r w:rsidRPr="00965725">
              <w:rPr>
                <w:rFonts w:eastAsia="Times New Roman"/>
                <w:i/>
                <w:color w:val="000000" w:themeColor="text1"/>
              </w:rPr>
              <w:t>k</w:t>
            </w:r>
          </w:p>
        </w:tc>
      </w:tr>
      <w:tr w:rsidR="00965725" w:rsidRPr="00965725" w14:paraId="68F0C2DF" w14:textId="77777777" w:rsidTr="00E91374">
        <w:trPr>
          <w:trHeight w:val="320"/>
        </w:trPr>
        <w:tc>
          <w:tcPr>
            <w:tcW w:w="1313" w:type="dxa"/>
            <w:tcBorders>
              <w:top w:val="nil"/>
              <w:left w:val="nil"/>
              <w:bottom w:val="nil"/>
              <w:right w:val="nil"/>
            </w:tcBorders>
            <w:shd w:val="clear" w:color="auto" w:fill="auto"/>
            <w:noWrap/>
            <w:vAlign w:val="bottom"/>
            <w:hideMark/>
          </w:tcPr>
          <w:p w14:paraId="11EA4FC3"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1</w:t>
            </w:r>
          </w:p>
        </w:tc>
        <w:tc>
          <w:tcPr>
            <w:tcW w:w="5654" w:type="dxa"/>
            <w:tcBorders>
              <w:top w:val="nil"/>
              <w:left w:val="nil"/>
              <w:bottom w:val="nil"/>
              <w:right w:val="nil"/>
            </w:tcBorders>
            <w:shd w:val="clear" w:color="auto" w:fill="auto"/>
            <w:noWrap/>
            <w:vAlign w:val="bottom"/>
            <w:hideMark/>
          </w:tcPr>
          <w:p w14:paraId="6502AD07"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 xml:space="preserve">Right temporal pole/right </w:t>
            </w:r>
            <w:proofErr w:type="spellStart"/>
            <w:r w:rsidRPr="00965725">
              <w:rPr>
                <w:rFonts w:eastAsia="Times New Roman"/>
                <w:color w:val="000000" w:themeColor="text1"/>
              </w:rPr>
              <w:t>temporoparietal</w:t>
            </w:r>
            <w:proofErr w:type="spellEnd"/>
            <w:r w:rsidRPr="00965725">
              <w:rPr>
                <w:rFonts w:eastAsia="Times New Roman"/>
                <w:color w:val="000000" w:themeColor="text1"/>
              </w:rPr>
              <w:t xml:space="preserve"> junction</w:t>
            </w:r>
          </w:p>
        </w:tc>
        <w:tc>
          <w:tcPr>
            <w:tcW w:w="767" w:type="dxa"/>
            <w:tcBorders>
              <w:top w:val="nil"/>
              <w:left w:val="nil"/>
              <w:bottom w:val="nil"/>
              <w:right w:val="nil"/>
            </w:tcBorders>
            <w:shd w:val="clear" w:color="auto" w:fill="auto"/>
            <w:noWrap/>
            <w:vAlign w:val="bottom"/>
            <w:hideMark/>
          </w:tcPr>
          <w:p w14:paraId="32B4C06F" w14:textId="547F25F4" w:rsidR="00516433" w:rsidRPr="00965725" w:rsidRDefault="00516433" w:rsidP="00E91374">
            <w:pPr>
              <w:jc w:val="center"/>
              <w:rPr>
                <w:rFonts w:eastAsia="Times New Roman"/>
                <w:iCs/>
                <w:color w:val="000000" w:themeColor="text1"/>
              </w:rPr>
            </w:pPr>
            <w:r w:rsidRPr="00965725">
              <w:rPr>
                <w:rFonts w:eastAsia="Times New Roman"/>
                <w:color w:val="000000" w:themeColor="text1"/>
              </w:rPr>
              <w:t>5</w:t>
            </w:r>
            <w:r w:rsidR="000E4DF0" w:rsidRPr="00965725">
              <w:rPr>
                <w:rFonts w:eastAsia="Times New Roman"/>
                <w:color w:val="000000" w:themeColor="text1"/>
              </w:rPr>
              <w:t>4</w:t>
            </w:r>
          </w:p>
        </w:tc>
        <w:tc>
          <w:tcPr>
            <w:tcW w:w="767" w:type="dxa"/>
            <w:tcBorders>
              <w:top w:val="nil"/>
              <w:left w:val="nil"/>
              <w:bottom w:val="nil"/>
              <w:right w:val="nil"/>
            </w:tcBorders>
            <w:shd w:val="clear" w:color="auto" w:fill="auto"/>
            <w:noWrap/>
            <w:vAlign w:val="bottom"/>
            <w:hideMark/>
          </w:tcPr>
          <w:p w14:paraId="5B472276" w14:textId="25D3AE40" w:rsidR="00516433" w:rsidRPr="00965725" w:rsidRDefault="00516433" w:rsidP="00E91374">
            <w:pPr>
              <w:jc w:val="center"/>
              <w:rPr>
                <w:rFonts w:eastAsia="Times New Roman"/>
                <w:iCs/>
                <w:color w:val="000000" w:themeColor="text1"/>
              </w:rPr>
            </w:pPr>
            <w:r w:rsidRPr="00965725">
              <w:rPr>
                <w:rFonts w:eastAsia="Times New Roman"/>
                <w:color w:val="000000" w:themeColor="text1"/>
              </w:rPr>
              <w:t>-</w:t>
            </w:r>
            <w:r w:rsidR="000E4DF0" w:rsidRPr="00965725">
              <w:rPr>
                <w:rFonts w:eastAsia="Times New Roman"/>
                <w:color w:val="000000" w:themeColor="text1"/>
              </w:rPr>
              <w:t>49</w:t>
            </w:r>
          </w:p>
        </w:tc>
        <w:tc>
          <w:tcPr>
            <w:tcW w:w="751" w:type="dxa"/>
            <w:tcBorders>
              <w:top w:val="nil"/>
              <w:left w:val="nil"/>
              <w:bottom w:val="nil"/>
              <w:right w:val="nil"/>
            </w:tcBorders>
            <w:shd w:val="clear" w:color="auto" w:fill="auto"/>
            <w:noWrap/>
            <w:vAlign w:val="bottom"/>
            <w:hideMark/>
          </w:tcPr>
          <w:p w14:paraId="5301F54A" w14:textId="10B5D0EA" w:rsidR="00516433" w:rsidRPr="00965725" w:rsidRDefault="00516433" w:rsidP="00E91374">
            <w:pPr>
              <w:jc w:val="center"/>
              <w:rPr>
                <w:rFonts w:eastAsia="Times New Roman"/>
                <w:iCs/>
                <w:color w:val="000000" w:themeColor="text1"/>
              </w:rPr>
            </w:pPr>
            <w:r w:rsidRPr="00965725">
              <w:rPr>
                <w:rFonts w:eastAsia="Times New Roman"/>
                <w:color w:val="000000" w:themeColor="text1"/>
              </w:rPr>
              <w:t>2</w:t>
            </w:r>
            <w:r w:rsidR="000E4DF0" w:rsidRPr="00965725">
              <w:rPr>
                <w:rFonts w:eastAsia="Times New Roman"/>
                <w:color w:val="000000" w:themeColor="text1"/>
              </w:rPr>
              <w:t>5</w:t>
            </w:r>
          </w:p>
        </w:tc>
        <w:tc>
          <w:tcPr>
            <w:tcW w:w="589" w:type="dxa"/>
            <w:tcBorders>
              <w:top w:val="nil"/>
              <w:left w:val="nil"/>
              <w:bottom w:val="nil"/>
              <w:right w:val="nil"/>
            </w:tcBorders>
            <w:shd w:val="clear" w:color="auto" w:fill="auto"/>
            <w:noWrap/>
            <w:vAlign w:val="bottom"/>
            <w:hideMark/>
          </w:tcPr>
          <w:p w14:paraId="0D2BEB5B"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1176</w:t>
            </w:r>
          </w:p>
        </w:tc>
      </w:tr>
      <w:tr w:rsidR="00965725" w:rsidRPr="00965725" w14:paraId="2ABB6C54" w14:textId="77777777" w:rsidTr="00E91374">
        <w:trPr>
          <w:trHeight w:val="320"/>
        </w:trPr>
        <w:tc>
          <w:tcPr>
            <w:tcW w:w="1313" w:type="dxa"/>
            <w:tcBorders>
              <w:top w:val="nil"/>
              <w:left w:val="nil"/>
              <w:bottom w:val="nil"/>
              <w:right w:val="nil"/>
            </w:tcBorders>
            <w:shd w:val="clear" w:color="auto" w:fill="auto"/>
            <w:noWrap/>
            <w:vAlign w:val="bottom"/>
            <w:hideMark/>
          </w:tcPr>
          <w:p w14:paraId="7770C36B"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2</w:t>
            </w:r>
          </w:p>
        </w:tc>
        <w:tc>
          <w:tcPr>
            <w:tcW w:w="5654" w:type="dxa"/>
            <w:tcBorders>
              <w:top w:val="nil"/>
              <w:left w:val="nil"/>
              <w:bottom w:val="nil"/>
              <w:right w:val="nil"/>
            </w:tcBorders>
            <w:shd w:val="clear" w:color="auto" w:fill="auto"/>
            <w:noWrap/>
            <w:vAlign w:val="bottom"/>
            <w:hideMark/>
          </w:tcPr>
          <w:p w14:paraId="3C05DAFB"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Left cerebellum</w:t>
            </w:r>
          </w:p>
        </w:tc>
        <w:tc>
          <w:tcPr>
            <w:tcW w:w="767" w:type="dxa"/>
            <w:tcBorders>
              <w:top w:val="nil"/>
              <w:left w:val="nil"/>
              <w:bottom w:val="nil"/>
              <w:right w:val="nil"/>
            </w:tcBorders>
            <w:shd w:val="clear" w:color="auto" w:fill="auto"/>
            <w:noWrap/>
            <w:vAlign w:val="bottom"/>
            <w:hideMark/>
          </w:tcPr>
          <w:p w14:paraId="47AE9371"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-24</w:t>
            </w:r>
          </w:p>
        </w:tc>
        <w:tc>
          <w:tcPr>
            <w:tcW w:w="767" w:type="dxa"/>
            <w:tcBorders>
              <w:top w:val="nil"/>
              <w:left w:val="nil"/>
              <w:bottom w:val="nil"/>
              <w:right w:val="nil"/>
            </w:tcBorders>
            <w:shd w:val="clear" w:color="auto" w:fill="auto"/>
            <w:noWrap/>
            <w:vAlign w:val="bottom"/>
            <w:hideMark/>
          </w:tcPr>
          <w:p w14:paraId="0F5B421A"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-73</w:t>
            </w:r>
          </w:p>
        </w:tc>
        <w:tc>
          <w:tcPr>
            <w:tcW w:w="751" w:type="dxa"/>
            <w:tcBorders>
              <w:top w:val="nil"/>
              <w:left w:val="nil"/>
              <w:bottom w:val="nil"/>
              <w:right w:val="nil"/>
            </w:tcBorders>
            <w:shd w:val="clear" w:color="auto" w:fill="auto"/>
            <w:noWrap/>
            <w:vAlign w:val="bottom"/>
            <w:hideMark/>
          </w:tcPr>
          <w:p w14:paraId="3B03901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-29</w:t>
            </w:r>
          </w:p>
        </w:tc>
        <w:tc>
          <w:tcPr>
            <w:tcW w:w="589" w:type="dxa"/>
            <w:tcBorders>
              <w:top w:val="nil"/>
              <w:left w:val="nil"/>
              <w:bottom w:val="nil"/>
              <w:right w:val="nil"/>
            </w:tcBorders>
            <w:shd w:val="clear" w:color="auto" w:fill="auto"/>
            <w:noWrap/>
            <w:vAlign w:val="bottom"/>
            <w:hideMark/>
          </w:tcPr>
          <w:p w14:paraId="12BAFE5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36</w:t>
            </w:r>
          </w:p>
        </w:tc>
      </w:tr>
      <w:tr w:rsidR="00965725" w:rsidRPr="00965725" w14:paraId="5F408F15" w14:textId="77777777" w:rsidTr="00E91374">
        <w:trPr>
          <w:trHeight w:val="320"/>
        </w:trPr>
        <w:tc>
          <w:tcPr>
            <w:tcW w:w="1313" w:type="dxa"/>
            <w:tcBorders>
              <w:top w:val="nil"/>
              <w:left w:val="nil"/>
              <w:bottom w:val="nil"/>
              <w:right w:val="nil"/>
            </w:tcBorders>
            <w:shd w:val="clear" w:color="auto" w:fill="auto"/>
            <w:noWrap/>
            <w:vAlign w:val="bottom"/>
            <w:hideMark/>
          </w:tcPr>
          <w:p w14:paraId="73379280"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3</w:t>
            </w:r>
          </w:p>
        </w:tc>
        <w:tc>
          <w:tcPr>
            <w:tcW w:w="5654" w:type="dxa"/>
            <w:tcBorders>
              <w:top w:val="nil"/>
              <w:left w:val="nil"/>
              <w:bottom w:val="nil"/>
              <w:right w:val="nil"/>
            </w:tcBorders>
            <w:shd w:val="clear" w:color="auto" w:fill="auto"/>
            <w:noWrap/>
            <w:vAlign w:val="bottom"/>
            <w:hideMark/>
          </w:tcPr>
          <w:p w14:paraId="35FC3D59"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Left middle temporal gyrus</w:t>
            </w:r>
          </w:p>
        </w:tc>
        <w:tc>
          <w:tcPr>
            <w:tcW w:w="767" w:type="dxa"/>
            <w:tcBorders>
              <w:top w:val="nil"/>
              <w:left w:val="nil"/>
              <w:bottom w:val="nil"/>
              <w:right w:val="nil"/>
            </w:tcBorders>
            <w:shd w:val="clear" w:color="auto" w:fill="auto"/>
            <w:noWrap/>
            <w:vAlign w:val="bottom"/>
            <w:hideMark/>
          </w:tcPr>
          <w:p w14:paraId="28CA5B1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-57</w:t>
            </w:r>
          </w:p>
        </w:tc>
        <w:tc>
          <w:tcPr>
            <w:tcW w:w="767" w:type="dxa"/>
            <w:tcBorders>
              <w:top w:val="nil"/>
              <w:left w:val="nil"/>
              <w:bottom w:val="nil"/>
              <w:right w:val="nil"/>
            </w:tcBorders>
            <w:shd w:val="clear" w:color="auto" w:fill="auto"/>
            <w:noWrap/>
            <w:vAlign w:val="bottom"/>
            <w:hideMark/>
          </w:tcPr>
          <w:p w14:paraId="76167B4A"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-7</w:t>
            </w:r>
          </w:p>
        </w:tc>
        <w:tc>
          <w:tcPr>
            <w:tcW w:w="751" w:type="dxa"/>
            <w:tcBorders>
              <w:top w:val="nil"/>
              <w:left w:val="nil"/>
              <w:bottom w:val="nil"/>
              <w:right w:val="nil"/>
            </w:tcBorders>
            <w:shd w:val="clear" w:color="auto" w:fill="auto"/>
            <w:noWrap/>
            <w:vAlign w:val="bottom"/>
            <w:hideMark/>
          </w:tcPr>
          <w:p w14:paraId="5784CD94"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20</w:t>
            </w:r>
          </w:p>
        </w:tc>
        <w:tc>
          <w:tcPr>
            <w:tcW w:w="589" w:type="dxa"/>
            <w:tcBorders>
              <w:top w:val="nil"/>
              <w:left w:val="nil"/>
              <w:bottom w:val="nil"/>
              <w:right w:val="nil"/>
            </w:tcBorders>
            <w:shd w:val="clear" w:color="auto" w:fill="auto"/>
            <w:noWrap/>
            <w:vAlign w:val="bottom"/>
            <w:hideMark/>
          </w:tcPr>
          <w:p w14:paraId="1CCF7EC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204</w:t>
            </w:r>
          </w:p>
        </w:tc>
      </w:tr>
      <w:tr w:rsidR="00965725" w:rsidRPr="00965725" w14:paraId="44CD9CDA" w14:textId="77777777" w:rsidTr="00E91374">
        <w:trPr>
          <w:trHeight w:val="320"/>
        </w:trPr>
        <w:tc>
          <w:tcPr>
            <w:tcW w:w="1313" w:type="dxa"/>
            <w:tcBorders>
              <w:top w:val="nil"/>
              <w:left w:val="nil"/>
              <w:bottom w:val="nil"/>
              <w:right w:val="nil"/>
            </w:tcBorders>
            <w:shd w:val="clear" w:color="auto" w:fill="auto"/>
            <w:noWrap/>
            <w:vAlign w:val="bottom"/>
            <w:hideMark/>
          </w:tcPr>
          <w:p w14:paraId="4ABE0832"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4</w:t>
            </w:r>
          </w:p>
        </w:tc>
        <w:tc>
          <w:tcPr>
            <w:tcW w:w="5654" w:type="dxa"/>
            <w:tcBorders>
              <w:top w:val="nil"/>
              <w:left w:val="nil"/>
              <w:bottom w:val="nil"/>
              <w:right w:val="nil"/>
            </w:tcBorders>
            <w:shd w:val="clear" w:color="auto" w:fill="auto"/>
            <w:noWrap/>
            <w:vAlign w:val="bottom"/>
            <w:hideMark/>
          </w:tcPr>
          <w:p w14:paraId="774D51C2"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Right frontal orbital gyrus</w:t>
            </w:r>
          </w:p>
        </w:tc>
        <w:tc>
          <w:tcPr>
            <w:tcW w:w="767" w:type="dxa"/>
            <w:tcBorders>
              <w:top w:val="nil"/>
              <w:left w:val="nil"/>
              <w:bottom w:val="nil"/>
              <w:right w:val="nil"/>
            </w:tcBorders>
            <w:shd w:val="clear" w:color="auto" w:fill="auto"/>
            <w:noWrap/>
            <w:vAlign w:val="bottom"/>
            <w:hideMark/>
          </w:tcPr>
          <w:p w14:paraId="6C467962"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48</w:t>
            </w:r>
          </w:p>
        </w:tc>
        <w:tc>
          <w:tcPr>
            <w:tcW w:w="767" w:type="dxa"/>
            <w:tcBorders>
              <w:top w:val="nil"/>
              <w:left w:val="nil"/>
              <w:bottom w:val="nil"/>
              <w:right w:val="nil"/>
            </w:tcBorders>
            <w:shd w:val="clear" w:color="auto" w:fill="auto"/>
            <w:noWrap/>
            <w:vAlign w:val="bottom"/>
            <w:hideMark/>
          </w:tcPr>
          <w:p w14:paraId="66AB92D2"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29</w:t>
            </w:r>
          </w:p>
        </w:tc>
        <w:tc>
          <w:tcPr>
            <w:tcW w:w="751" w:type="dxa"/>
            <w:tcBorders>
              <w:top w:val="nil"/>
              <w:left w:val="nil"/>
              <w:bottom w:val="nil"/>
              <w:right w:val="nil"/>
            </w:tcBorders>
            <w:shd w:val="clear" w:color="auto" w:fill="auto"/>
            <w:noWrap/>
            <w:vAlign w:val="bottom"/>
            <w:hideMark/>
          </w:tcPr>
          <w:p w14:paraId="5F2C639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-11</w:t>
            </w:r>
          </w:p>
        </w:tc>
        <w:tc>
          <w:tcPr>
            <w:tcW w:w="589" w:type="dxa"/>
            <w:tcBorders>
              <w:top w:val="nil"/>
              <w:left w:val="nil"/>
              <w:bottom w:val="nil"/>
              <w:right w:val="nil"/>
            </w:tcBorders>
            <w:shd w:val="clear" w:color="auto" w:fill="auto"/>
            <w:noWrap/>
            <w:vAlign w:val="bottom"/>
            <w:hideMark/>
          </w:tcPr>
          <w:p w14:paraId="44F6A2BA"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39</w:t>
            </w:r>
          </w:p>
        </w:tc>
      </w:tr>
      <w:tr w:rsidR="00965725" w:rsidRPr="00965725" w14:paraId="6D1A68BC" w14:textId="77777777" w:rsidTr="00E91374">
        <w:trPr>
          <w:trHeight w:val="320"/>
        </w:trPr>
        <w:tc>
          <w:tcPr>
            <w:tcW w:w="1313" w:type="dxa"/>
            <w:tcBorders>
              <w:top w:val="nil"/>
              <w:left w:val="nil"/>
              <w:bottom w:val="nil"/>
              <w:right w:val="nil"/>
            </w:tcBorders>
            <w:shd w:val="clear" w:color="auto" w:fill="auto"/>
            <w:noWrap/>
            <w:vAlign w:val="bottom"/>
            <w:hideMark/>
          </w:tcPr>
          <w:p w14:paraId="1F072486"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5</w:t>
            </w:r>
          </w:p>
        </w:tc>
        <w:tc>
          <w:tcPr>
            <w:tcW w:w="5654" w:type="dxa"/>
            <w:tcBorders>
              <w:top w:val="nil"/>
              <w:left w:val="nil"/>
              <w:bottom w:val="nil"/>
              <w:right w:val="nil"/>
            </w:tcBorders>
            <w:shd w:val="clear" w:color="auto" w:fill="auto"/>
            <w:noWrap/>
            <w:vAlign w:val="bottom"/>
            <w:hideMark/>
          </w:tcPr>
          <w:p w14:paraId="7010ED89"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Lingual gyrus</w:t>
            </w:r>
          </w:p>
        </w:tc>
        <w:tc>
          <w:tcPr>
            <w:tcW w:w="767" w:type="dxa"/>
            <w:tcBorders>
              <w:top w:val="nil"/>
              <w:left w:val="nil"/>
              <w:bottom w:val="nil"/>
              <w:right w:val="nil"/>
            </w:tcBorders>
            <w:shd w:val="clear" w:color="auto" w:fill="auto"/>
            <w:noWrap/>
            <w:vAlign w:val="bottom"/>
            <w:hideMark/>
          </w:tcPr>
          <w:p w14:paraId="54759E3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-3</w:t>
            </w:r>
          </w:p>
        </w:tc>
        <w:tc>
          <w:tcPr>
            <w:tcW w:w="767" w:type="dxa"/>
            <w:tcBorders>
              <w:top w:val="nil"/>
              <w:left w:val="nil"/>
              <w:bottom w:val="nil"/>
              <w:right w:val="nil"/>
            </w:tcBorders>
            <w:shd w:val="clear" w:color="auto" w:fill="auto"/>
            <w:noWrap/>
            <w:vAlign w:val="bottom"/>
            <w:hideMark/>
          </w:tcPr>
          <w:p w14:paraId="3F42E710"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-79</w:t>
            </w:r>
          </w:p>
        </w:tc>
        <w:tc>
          <w:tcPr>
            <w:tcW w:w="751" w:type="dxa"/>
            <w:tcBorders>
              <w:top w:val="nil"/>
              <w:left w:val="nil"/>
              <w:bottom w:val="nil"/>
              <w:right w:val="nil"/>
            </w:tcBorders>
            <w:shd w:val="clear" w:color="auto" w:fill="auto"/>
            <w:noWrap/>
            <w:vAlign w:val="bottom"/>
            <w:hideMark/>
          </w:tcPr>
          <w:p w14:paraId="04A7372B"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w:t>
            </w:r>
          </w:p>
        </w:tc>
        <w:tc>
          <w:tcPr>
            <w:tcW w:w="589" w:type="dxa"/>
            <w:tcBorders>
              <w:top w:val="nil"/>
              <w:left w:val="nil"/>
              <w:bottom w:val="nil"/>
              <w:right w:val="nil"/>
            </w:tcBorders>
            <w:shd w:val="clear" w:color="auto" w:fill="auto"/>
            <w:noWrap/>
            <w:vAlign w:val="bottom"/>
            <w:hideMark/>
          </w:tcPr>
          <w:p w14:paraId="1DFC24B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18</w:t>
            </w:r>
          </w:p>
        </w:tc>
      </w:tr>
      <w:tr w:rsidR="00965725" w:rsidRPr="00965725" w14:paraId="6346F684" w14:textId="77777777" w:rsidTr="00E91374">
        <w:trPr>
          <w:trHeight w:val="320"/>
        </w:trPr>
        <w:tc>
          <w:tcPr>
            <w:tcW w:w="1313" w:type="dxa"/>
            <w:tcBorders>
              <w:top w:val="nil"/>
              <w:left w:val="nil"/>
              <w:bottom w:val="nil"/>
              <w:right w:val="nil"/>
            </w:tcBorders>
            <w:shd w:val="clear" w:color="auto" w:fill="auto"/>
            <w:noWrap/>
            <w:vAlign w:val="bottom"/>
            <w:hideMark/>
          </w:tcPr>
          <w:p w14:paraId="2930DABA"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6</w:t>
            </w:r>
          </w:p>
        </w:tc>
        <w:tc>
          <w:tcPr>
            <w:tcW w:w="5654" w:type="dxa"/>
            <w:tcBorders>
              <w:top w:val="nil"/>
              <w:left w:val="nil"/>
              <w:bottom w:val="nil"/>
              <w:right w:val="nil"/>
            </w:tcBorders>
            <w:shd w:val="clear" w:color="auto" w:fill="auto"/>
            <w:noWrap/>
            <w:vAlign w:val="bottom"/>
            <w:hideMark/>
          </w:tcPr>
          <w:p w14:paraId="5243D0BC"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Right inferior frontal gyrus</w:t>
            </w:r>
          </w:p>
        </w:tc>
        <w:tc>
          <w:tcPr>
            <w:tcW w:w="767" w:type="dxa"/>
            <w:tcBorders>
              <w:top w:val="nil"/>
              <w:left w:val="nil"/>
              <w:bottom w:val="nil"/>
              <w:right w:val="nil"/>
            </w:tcBorders>
            <w:shd w:val="clear" w:color="auto" w:fill="auto"/>
            <w:noWrap/>
            <w:vAlign w:val="bottom"/>
            <w:hideMark/>
          </w:tcPr>
          <w:p w14:paraId="0EAB9ADC"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54</w:t>
            </w:r>
          </w:p>
        </w:tc>
        <w:tc>
          <w:tcPr>
            <w:tcW w:w="767" w:type="dxa"/>
            <w:tcBorders>
              <w:top w:val="nil"/>
              <w:left w:val="nil"/>
              <w:bottom w:val="nil"/>
              <w:right w:val="nil"/>
            </w:tcBorders>
            <w:shd w:val="clear" w:color="auto" w:fill="auto"/>
            <w:noWrap/>
            <w:vAlign w:val="bottom"/>
            <w:hideMark/>
          </w:tcPr>
          <w:p w14:paraId="6860A63D"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23</w:t>
            </w:r>
          </w:p>
        </w:tc>
        <w:tc>
          <w:tcPr>
            <w:tcW w:w="751" w:type="dxa"/>
            <w:tcBorders>
              <w:top w:val="nil"/>
              <w:left w:val="nil"/>
              <w:bottom w:val="nil"/>
              <w:right w:val="nil"/>
            </w:tcBorders>
            <w:shd w:val="clear" w:color="auto" w:fill="auto"/>
            <w:noWrap/>
            <w:vAlign w:val="bottom"/>
            <w:hideMark/>
          </w:tcPr>
          <w:p w14:paraId="5ED65477"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10</w:t>
            </w:r>
          </w:p>
        </w:tc>
        <w:tc>
          <w:tcPr>
            <w:tcW w:w="589" w:type="dxa"/>
            <w:tcBorders>
              <w:top w:val="nil"/>
              <w:left w:val="nil"/>
              <w:bottom w:val="nil"/>
              <w:right w:val="nil"/>
            </w:tcBorders>
            <w:shd w:val="clear" w:color="auto" w:fill="auto"/>
            <w:noWrap/>
            <w:vAlign w:val="bottom"/>
            <w:hideMark/>
          </w:tcPr>
          <w:p w14:paraId="5F733F0E"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43</w:t>
            </w:r>
          </w:p>
        </w:tc>
      </w:tr>
      <w:tr w:rsidR="00965725" w:rsidRPr="00965725" w14:paraId="51E6B265" w14:textId="77777777" w:rsidTr="00E91374">
        <w:trPr>
          <w:trHeight w:val="320"/>
        </w:trPr>
        <w:tc>
          <w:tcPr>
            <w:tcW w:w="1313" w:type="dxa"/>
            <w:tcBorders>
              <w:top w:val="nil"/>
              <w:left w:val="nil"/>
              <w:bottom w:val="nil"/>
              <w:right w:val="nil"/>
            </w:tcBorders>
            <w:shd w:val="clear" w:color="auto" w:fill="auto"/>
            <w:noWrap/>
            <w:vAlign w:val="bottom"/>
            <w:hideMark/>
          </w:tcPr>
          <w:p w14:paraId="346C1E84"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7</w:t>
            </w:r>
          </w:p>
        </w:tc>
        <w:tc>
          <w:tcPr>
            <w:tcW w:w="5654" w:type="dxa"/>
            <w:tcBorders>
              <w:top w:val="nil"/>
              <w:left w:val="nil"/>
              <w:bottom w:val="nil"/>
              <w:right w:val="nil"/>
            </w:tcBorders>
            <w:shd w:val="clear" w:color="auto" w:fill="auto"/>
            <w:noWrap/>
            <w:vAlign w:val="bottom"/>
            <w:hideMark/>
          </w:tcPr>
          <w:p w14:paraId="32DB6B65" w14:textId="77777777" w:rsidR="00516433" w:rsidRPr="00965725" w:rsidRDefault="00516433" w:rsidP="00E91374">
            <w:pPr>
              <w:rPr>
                <w:rFonts w:eastAsia="Times New Roman"/>
                <w:iCs/>
                <w:color w:val="000000" w:themeColor="text1"/>
              </w:rPr>
            </w:pPr>
            <w:proofErr w:type="spellStart"/>
            <w:r w:rsidRPr="00965725">
              <w:rPr>
                <w:rFonts w:eastAsia="Times New Roman"/>
                <w:color w:val="000000" w:themeColor="text1"/>
              </w:rPr>
              <w:t>Precuneus</w:t>
            </w:r>
            <w:proofErr w:type="spellEnd"/>
          </w:p>
        </w:tc>
        <w:tc>
          <w:tcPr>
            <w:tcW w:w="767" w:type="dxa"/>
            <w:tcBorders>
              <w:top w:val="nil"/>
              <w:left w:val="nil"/>
              <w:bottom w:val="nil"/>
              <w:right w:val="nil"/>
            </w:tcBorders>
            <w:shd w:val="clear" w:color="auto" w:fill="auto"/>
            <w:noWrap/>
            <w:vAlign w:val="bottom"/>
            <w:hideMark/>
          </w:tcPr>
          <w:p w14:paraId="26B3D96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3</w:t>
            </w:r>
          </w:p>
        </w:tc>
        <w:tc>
          <w:tcPr>
            <w:tcW w:w="767" w:type="dxa"/>
            <w:tcBorders>
              <w:top w:val="nil"/>
              <w:left w:val="nil"/>
              <w:bottom w:val="nil"/>
              <w:right w:val="nil"/>
            </w:tcBorders>
            <w:shd w:val="clear" w:color="auto" w:fill="auto"/>
            <w:noWrap/>
            <w:vAlign w:val="bottom"/>
            <w:hideMark/>
          </w:tcPr>
          <w:p w14:paraId="5CA945B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-55</w:t>
            </w:r>
          </w:p>
        </w:tc>
        <w:tc>
          <w:tcPr>
            <w:tcW w:w="751" w:type="dxa"/>
            <w:tcBorders>
              <w:top w:val="nil"/>
              <w:left w:val="nil"/>
              <w:bottom w:val="nil"/>
              <w:right w:val="nil"/>
            </w:tcBorders>
            <w:shd w:val="clear" w:color="auto" w:fill="auto"/>
            <w:noWrap/>
            <w:vAlign w:val="bottom"/>
            <w:hideMark/>
          </w:tcPr>
          <w:p w14:paraId="64E3BDB7"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22</w:t>
            </w:r>
          </w:p>
        </w:tc>
        <w:tc>
          <w:tcPr>
            <w:tcW w:w="589" w:type="dxa"/>
            <w:tcBorders>
              <w:top w:val="nil"/>
              <w:left w:val="nil"/>
              <w:bottom w:val="nil"/>
              <w:right w:val="nil"/>
            </w:tcBorders>
            <w:shd w:val="clear" w:color="auto" w:fill="auto"/>
            <w:noWrap/>
            <w:vAlign w:val="bottom"/>
            <w:hideMark/>
          </w:tcPr>
          <w:p w14:paraId="0FF1FF95"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607</w:t>
            </w:r>
          </w:p>
        </w:tc>
      </w:tr>
      <w:tr w:rsidR="00965725" w:rsidRPr="00965725" w14:paraId="5F60411F" w14:textId="77777777" w:rsidTr="00E91374">
        <w:trPr>
          <w:trHeight w:val="320"/>
        </w:trPr>
        <w:tc>
          <w:tcPr>
            <w:tcW w:w="1313" w:type="dxa"/>
            <w:tcBorders>
              <w:top w:val="nil"/>
              <w:left w:val="nil"/>
              <w:bottom w:val="nil"/>
              <w:right w:val="nil"/>
            </w:tcBorders>
            <w:shd w:val="clear" w:color="auto" w:fill="auto"/>
            <w:noWrap/>
            <w:vAlign w:val="bottom"/>
            <w:hideMark/>
          </w:tcPr>
          <w:p w14:paraId="1A56C088"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8</w:t>
            </w:r>
          </w:p>
        </w:tc>
        <w:tc>
          <w:tcPr>
            <w:tcW w:w="5654" w:type="dxa"/>
            <w:tcBorders>
              <w:top w:val="nil"/>
              <w:left w:val="nil"/>
              <w:bottom w:val="nil"/>
              <w:right w:val="nil"/>
            </w:tcBorders>
            <w:shd w:val="clear" w:color="auto" w:fill="auto"/>
            <w:noWrap/>
            <w:vAlign w:val="bottom"/>
            <w:hideMark/>
          </w:tcPr>
          <w:p w14:paraId="0D24F435"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 xml:space="preserve">Left </w:t>
            </w:r>
            <w:proofErr w:type="spellStart"/>
            <w:r w:rsidRPr="00965725">
              <w:rPr>
                <w:rFonts w:eastAsia="Times New Roman"/>
                <w:color w:val="000000" w:themeColor="text1"/>
              </w:rPr>
              <w:t>temporoparietal</w:t>
            </w:r>
            <w:proofErr w:type="spellEnd"/>
            <w:r w:rsidRPr="00965725">
              <w:rPr>
                <w:rFonts w:eastAsia="Times New Roman"/>
                <w:color w:val="000000" w:themeColor="text1"/>
              </w:rPr>
              <w:t xml:space="preserve"> junction</w:t>
            </w:r>
          </w:p>
        </w:tc>
        <w:tc>
          <w:tcPr>
            <w:tcW w:w="767" w:type="dxa"/>
            <w:tcBorders>
              <w:top w:val="nil"/>
              <w:left w:val="nil"/>
              <w:bottom w:val="nil"/>
              <w:right w:val="nil"/>
            </w:tcBorders>
            <w:shd w:val="clear" w:color="auto" w:fill="auto"/>
            <w:noWrap/>
            <w:vAlign w:val="bottom"/>
            <w:hideMark/>
          </w:tcPr>
          <w:p w14:paraId="5DB93DB7"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-45</w:t>
            </w:r>
          </w:p>
        </w:tc>
        <w:tc>
          <w:tcPr>
            <w:tcW w:w="767" w:type="dxa"/>
            <w:tcBorders>
              <w:top w:val="nil"/>
              <w:left w:val="nil"/>
              <w:bottom w:val="nil"/>
              <w:right w:val="nil"/>
            </w:tcBorders>
            <w:shd w:val="clear" w:color="auto" w:fill="auto"/>
            <w:noWrap/>
            <w:vAlign w:val="bottom"/>
            <w:hideMark/>
          </w:tcPr>
          <w:p w14:paraId="2681729E"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-49</w:t>
            </w:r>
          </w:p>
        </w:tc>
        <w:tc>
          <w:tcPr>
            <w:tcW w:w="751" w:type="dxa"/>
            <w:tcBorders>
              <w:top w:val="nil"/>
              <w:left w:val="nil"/>
              <w:bottom w:val="nil"/>
              <w:right w:val="nil"/>
            </w:tcBorders>
            <w:shd w:val="clear" w:color="auto" w:fill="auto"/>
            <w:noWrap/>
            <w:vAlign w:val="bottom"/>
            <w:hideMark/>
          </w:tcPr>
          <w:p w14:paraId="4F16E8C5"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22</w:t>
            </w:r>
          </w:p>
        </w:tc>
        <w:tc>
          <w:tcPr>
            <w:tcW w:w="589" w:type="dxa"/>
            <w:tcBorders>
              <w:top w:val="nil"/>
              <w:left w:val="nil"/>
              <w:bottom w:val="nil"/>
              <w:right w:val="nil"/>
            </w:tcBorders>
            <w:shd w:val="clear" w:color="auto" w:fill="auto"/>
            <w:noWrap/>
            <w:vAlign w:val="bottom"/>
            <w:hideMark/>
          </w:tcPr>
          <w:p w14:paraId="3CECB172"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466</w:t>
            </w:r>
          </w:p>
        </w:tc>
      </w:tr>
      <w:tr w:rsidR="00965725" w:rsidRPr="00965725" w14:paraId="697ACFD5" w14:textId="77777777" w:rsidTr="00E91374">
        <w:trPr>
          <w:trHeight w:val="320"/>
        </w:trPr>
        <w:tc>
          <w:tcPr>
            <w:tcW w:w="1313" w:type="dxa"/>
            <w:tcBorders>
              <w:top w:val="nil"/>
              <w:left w:val="nil"/>
              <w:bottom w:val="nil"/>
              <w:right w:val="nil"/>
            </w:tcBorders>
            <w:shd w:val="clear" w:color="auto" w:fill="auto"/>
            <w:noWrap/>
            <w:vAlign w:val="bottom"/>
            <w:hideMark/>
          </w:tcPr>
          <w:p w14:paraId="0AAF32E2"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9</w:t>
            </w:r>
          </w:p>
        </w:tc>
        <w:tc>
          <w:tcPr>
            <w:tcW w:w="5654" w:type="dxa"/>
            <w:tcBorders>
              <w:top w:val="nil"/>
              <w:left w:val="nil"/>
              <w:bottom w:val="nil"/>
              <w:right w:val="nil"/>
            </w:tcBorders>
            <w:shd w:val="clear" w:color="auto" w:fill="auto"/>
            <w:noWrap/>
            <w:vAlign w:val="bottom"/>
            <w:hideMark/>
          </w:tcPr>
          <w:p w14:paraId="7E3FBBCC"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Medial frontal cortex</w:t>
            </w:r>
          </w:p>
        </w:tc>
        <w:tc>
          <w:tcPr>
            <w:tcW w:w="767" w:type="dxa"/>
            <w:tcBorders>
              <w:top w:val="nil"/>
              <w:left w:val="nil"/>
              <w:bottom w:val="nil"/>
              <w:right w:val="nil"/>
            </w:tcBorders>
            <w:shd w:val="clear" w:color="auto" w:fill="auto"/>
            <w:noWrap/>
            <w:vAlign w:val="bottom"/>
            <w:hideMark/>
          </w:tcPr>
          <w:p w14:paraId="6E148E0C"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3</w:t>
            </w:r>
          </w:p>
        </w:tc>
        <w:tc>
          <w:tcPr>
            <w:tcW w:w="767" w:type="dxa"/>
            <w:tcBorders>
              <w:top w:val="nil"/>
              <w:left w:val="nil"/>
              <w:bottom w:val="nil"/>
              <w:right w:val="nil"/>
            </w:tcBorders>
            <w:shd w:val="clear" w:color="auto" w:fill="auto"/>
            <w:noWrap/>
            <w:vAlign w:val="bottom"/>
            <w:hideMark/>
          </w:tcPr>
          <w:p w14:paraId="259A55D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47</w:t>
            </w:r>
          </w:p>
        </w:tc>
        <w:tc>
          <w:tcPr>
            <w:tcW w:w="751" w:type="dxa"/>
            <w:tcBorders>
              <w:top w:val="nil"/>
              <w:left w:val="nil"/>
              <w:bottom w:val="nil"/>
              <w:right w:val="nil"/>
            </w:tcBorders>
            <w:shd w:val="clear" w:color="auto" w:fill="auto"/>
            <w:noWrap/>
            <w:vAlign w:val="bottom"/>
            <w:hideMark/>
          </w:tcPr>
          <w:p w14:paraId="2CDB560C"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25</w:t>
            </w:r>
          </w:p>
        </w:tc>
        <w:tc>
          <w:tcPr>
            <w:tcW w:w="589" w:type="dxa"/>
            <w:tcBorders>
              <w:top w:val="nil"/>
              <w:left w:val="nil"/>
              <w:bottom w:val="nil"/>
              <w:right w:val="nil"/>
            </w:tcBorders>
            <w:shd w:val="clear" w:color="auto" w:fill="auto"/>
            <w:noWrap/>
            <w:vAlign w:val="bottom"/>
            <w:hideMark/>
          </w:tcPr>
          <w:p w14:paraId="7580CE64"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96</w:t>
            </w:r>
          </w:p>
        </w:tc>
      </w:tr>
      <w:tr w:rsidR="00965725" w:rsidRPr="00965725" w14:paraId="60DBD97C" w14:textId="77777777" w:rsidTr="00E91374">
        <w:trPr>
          <w:trHeight w:val="320"/>
        </w:trPr>
        <w:tc>
          <w:tcPr>
            <w:tcW w:w="1313" w:type="dxa"/>
            <w:tcBorders>
              <w:top w:val="nil"/>
              <w:left w:val="nil"/>
              <w:bottom w:val="nil"/>
              <w:right w:val="nil"/>
            </w:tcBorders>
            <w:shd w:val="clear" w:color="auto" w:fill="auto"/>
            <w:noWrap/>
            <w:vAlign w:val="bottom"/>
            <w:hideMark/>
          </w:tcPr>
          <w:p w14:paraId="278401D0"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10</w:t>
            </w:r>
          </w:p>
        </w:tc>
        <w:tc>
          <w:tcPr>
            <w:tcW w:w="5654" w:type="dxa"/>
            <w:tcBorders>
              <w:top w:val="nil"/>
              <w:left w:val="nil"/>
              <w:bottom w:val="nil"/>
              <w:right w:val="nil"/>
            </w:tcBorders>
            <w:shd w:val="clear" w:color="auto" w:fill="auto"/>
            <w:noWrap/>
            <w:vAlign w:val="bottom"/>
            <w:hideMark/>
          </w:tcPr>
          <w:p w14:paraId="0E463D77"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Right middle frontal gyrus</w:t>
            </w:r>
          </w:p>
        </w:tc>
        <w:tc>
          <w:tcPr>
            <w:tcW w:w="767" w:type="dxa"/>
            <w:tcBorders>
              <w:top w:val="nil"/>
              <w:left w:val="nil"/>
              <w:bottom w:val="nil"/>
              <w:right w:val="nil"/>
            </w:tcBorders>
            <w:shd w:val="clear" w:color="auto" w:fill="auto"/>
            <w:noWrap/>
            <w:vAlign w:val="bottom"/>
            <w:hideMark/>
          </w:tcPr>
          <w:p w14:paraId="37B0BAD9"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24</w:t>
            </w:r>
          </w:p>
        </w:tc>
        <w:tc>
          <w:tcPr>
            <w:tcW w:w="767" w:type="dxa"/>
            <w:tcBorders>
              <w:top w:val="nil"/>
              <w:left w:val="nil"/>
              <w:bottom w:val="nil"/>
              <w:right w:val="nil"/>
            </w:tcBorders>
            <w:shd w:val="clear" w:color="auto" w:fill="auto"/>
            <w:noWrap/>
            <w:vAlign w:val="bottom"/>
            <w:hideMark/>
          </w:tcPr>
          <w:p w14:paraId="11FCEEA7"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29</w:t>
            </w:r>
          </w:p>
        </w:tc>
        <w:tc>
          <w:tcPr>
            <w:tcW w:w="751" w:type="dxa"/>
            <w:tcBorders>
              <w:top w:val="nil"/>
              <w:left w:val="nil"/>
              <w:bottom w:val="nil"/>
              <w:right w:val="nil"/>
            </w:tcBorders>
            <w:shd w:val="clear" w:color="auto" w:fill="auto"/>
            <w:noWrap/>
            <w:vAlign w:val="bottom"/>
            <w:hideMark/>
          </w:tcPr>
          <w:p w14:paraId="2F5C2BA6"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43</w:t>
            </w:r>
          </w:p>
        </w:tc>
        <w:tc>
          <w:tcPr>
            <w:tcW w:w="589" w:type="dxa"/>
            <w:tcBorders>
              <w:top w:val="nil"/>
              <w:left w:val="nil"/>
              <w:bottom w:val="nil"/>
              <w:right w:val="nil"/>
            </w:tcBorders>
            <w:shd w:val="clear" w:color="auto" w:fill="auto"/>
            <w:noWrap/>
            <w:vAlign w:val="bottom"/>
            <w:hideMark/>
          </w:tcPr>
          <w:p w14:paraId="7E0354DF"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29</w:t>
            </w:r>
          </w:p>
        </w:tc>
      </w:tr>
      <w:tr w:rsidR="00516433" w:rsidRPr="00965725" w14:paraId="652C7627" w14:textId="77777777" w:rsidTr="00E91374">
        <w:trPr>
          <w:trHeight w:val="320"/>
        </w:trPr>
        <w:tc>
          <w:tcPr>
            <w:tcW w:w="1313" w:type="dxa"/>
            <w:tcBorders>
              <w:top w:val="nil"/>
              <w:left w:val="nil"/>
              <w:bottom w:val="single" w:sz="4" w:space="0" w:color="auto"/>
              <w:right w:val="nil"/>
            </w:tcBorders>
            <w:shd w:val="clear" w:color="auto" w:fill="auto"/>
            <w:noWrap/>
            <w:vAlign w:val="bottom"/>
            <w:hideMark/>
          </w:tcPr>
          <w:p w14:paraId="6D33483B"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11</w:t>
            </w:r>
          </w:p>
        </w:tc>
        <w:tc>
          <w:tcPr>
            <w:tcW w:w="5654" w:type="dxa"/>
            <w:tcBorders>
              <w:top w:val="nil"/>
              <w:left w:val="nil"/>
              <w:bottom w:val="single" w:sz="4" w:space="0" w:color="auto"/>
              <w:right w:val="nil"/>
            </w:tcBorders>
            <w:shd w:val="clear" w:color="auto" w:fill="auto"/>
            <w:noWrap/>
            <w:vAlign w:val="bottom"/>
            <w:hideMark/>
          </w:tcPr>
          <w:p w14:paraId="6366E5A2" w14:textId="77777777" w:rsidR="00516433" w:rsidRPr="00965725" w:rsidRDefault="00516433" w:rsidP="00E91374">
            <w:pPr>
              <w:rPr>
                <w:rFonts w:eastAsia="Times New Roman"/>
                <w:iCs/>
                <w:color w:val="000000" w:themeColor="text1"/>
              </w:rPr>
            </w:pPr>
            <w:r w:rsidRPr="00965725">
              <w:rPr>
                <w:rFonts w:eastAsia="Times New Roman"/>
                <w:color w:val="000000" w:themeColor="text1"/>
              </w:rPr>
              <w:t>Right superior frontal gyrus</w:t>
            </w:r>
          </w:p>
        </w:tc>
        <w:tc>
          <w:tcPr>
            <w:tcW w:w="767" w:type="dxa"/>
            <w:tcBorders>
              <w:top w:val="nil"/>
              <w:left w:val="nil"/>
              <w:bottom w:val="single" w:sz="4" w:space="0" w:color="auto"/>
              <w:right w:val="nil"/>
            </w:tcBorders>
            <w:shd w:val="clear" w:color="auto" w:fill="auto"/>
            <w:noWrap/>
            <w:vAlign w:val="bottom"/>
            <w:hideMark/>
          </w:tcPr>
          <w:p w14:paraId="7D846EC2"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15</w:t>
            </w:r>
          </w:p>
        </w:tc>
        <w:tc>
          <w:tcPr>
            <w:tcW w:w="767" w:type="dxa"/>
            <w:tcBorders>
              <w:top w:val="nil"/>
              <w:left w:val="nil"/>
              <w:bottom w:val="single" w:sz="4" w:space="0" w:color="auto"/>
              <w:right w:val="nil"/>
            </w:tcBorders>
            <w:shd w:val="clear" w:color="auto" w:fill="auto"/>
            <w:noWrap/>
            <w:vAlign w:val="bottom"/>
            <w:hideMark/>
          </w:tcPr>
          <w:p w14:paraId="5C9A12CB"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29</w:t>
            </w:r>
          </w:p>
        </w:tc>
        <w:tc>
          <w:tcPr>
            <w:tcW w:w="751" w:type="dxa"/>
            <w:tcBorders>
              <w:top w:val="nil"/>
              <w:left w:val="nil"/>
              <w:bottom w:val="single" w:sz="4" w:space="0" w:color="auto"/>
              <w:right w:val="nil"/>
            </w:tcBorders>
            <w:shd w:val="clear" w:color="auto" w:fill="auto"/>
            <w:noWrap/>
            <w:vAlign w:val="bottom"/>
            <w:hideMark/>
          </w:tcPr>
          <w:p w14:paraId="1DCFDB93"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58</w:t>
            </w:r>
          </w:p>
        </w:tc>
        <w:tc>
          <w:tcPr>
            <w:tcW w:w="589" w:type="dxa"/>
            <w:tcBorders>
              <w:top w:val="nil"/>
              <w:left w:val="nil"/>
              <w:bottom w:val="single" w:sz="4" w:space="0" w:color="auto"/>
              <w:right w:val="nil"/>
            </w:tcBorders>
            <w:shd w:val="clear" w:color="auto" w:fill="auto"/>
            <w:noWrap/>
            <w:vAlign w:val="bottom"/>
            <w:hideMark/>
          </w:tcPr>
          <w:p w14:paraId="4A276A79" w14:textId="77777777" w:rsidR="00516433" w:rsidRPr="00965725" w:rsidRDefault="00516433" w:rsidP="00E91374">
            <w:pPr>
              <w:jc w:val="center"/>
              <w:rPr>
                <w:rFonts w:eastAsia="Times New Roman"/>
                <w:iCs/>
                <w:color w:val="000000" w:themeColor="text1"/>
              </w:rPr>
            </w:pPr>
            <w:r w:rsidRPr="00965725">
              <w:rPr>
                <w:rFonts w:eastAsia="Times New Roman"/>
                <w:color w:val="000000" w:themeColor="text1"/>
              </w:rPr>
              <w:t>24</w:t>
            </w:r>
          </w:p>
        </w:tc>
      </w:tr>
    </w:tbl>
    <w:p w14:paraId="65628C22" w14:textId="77777777" w:rsidR="00DB5B24" w:rsidRPr="00965725" w:rsidRDefault="00DB5B24" w:rsidP="00106D92">
      <w:pPr>
        <w:pStyle w:val="Body"/>
        <w:spacing w:line="480" w:lineRule="auto"/>
        <w:rPr>
          <w:rFonts w:eastAsia="Arial Unicode MS"/>
          <w:color w:val="000000" w:themeColor="text1"/>
        </w:rPr>
      </w:pPr>
    </w:p>
    <w:p w14:paraId="0D82C6C4" w14:textId="0777DC2E" w:rsidR="00106D92" w:rsidRPr="00965725" w:rsidRDefault="00106D92" w:rsidP="00106D92">
      <w:pPr>
        <w:pStyle w:val="Body"/>
        <w:spacing w:line="480" w:lineRule="auto"/>
        <w:rPr>
          <w:rFonts w:eastAsia="Arial Unicode MS"/>
          <w:b/>
          <w:bCs/>
          <w:i/>
          <w:color w:val="000000" w:themeColor="text1"/>
        </w:rPr>
      </w:pPr>
      <w:r w:rsidRPr="00965725">
        <w:rPr>
          <w:rFonts w:eastAsia="Arial Unicode MS"/>
          <w:b/>
          <w:bCs/>
          <w:i/>
          <w:color w:val="000000" w:themeColor="text1"/>
        </w:rPr>
        <w:t>ROI</w:t>
      </w:r>
      <w:r w:rsidR="00A36F44" w:rsidRPr="00965725">
        <w:rPr>
          <w:rFonts w:eastAsia="Arial Unicode MS"/>
          <w:b/>
          <w:bCs/>
          <w:i/>
          <w:color w:val="000000" w:themeColor="text1"/>
        </w:rPr>
        <w:t>-to-ROI connectivity</w:t>
      </w:r>
      <w:r w:rsidRPr="00965725">
        <w:rPr>
          <w:rFonts w:eastAsia="Arial Unicode MS"/>
          <w:b/>
          <w:bCs/>
          <w:i/>
          <w:color w:val="000000" w:themeColor="text1"/>
        </w:rPr>
        <w:t xml:space="preserve"> analysis</w:t>
      </w:r>
    </w:p>
    <w:p w14:paraId="5D48C4E5" w14:textId="3C6E0ED6" w:rsidR="00E91374" w:rsidRPr="00965725" w:rsidRDefault="00C92C44" w:rsidP="00DB5569">
      <w:pPr>
        <w:pStyle w:val="Body"/>
        <w:keepLines/>
        <w:shd w:val="clear" w:color="auto" w:fill="FFFFFF"/>
        <w:spacing w:line="480" w:lineRule="auto"/>
        <w:ind w:firstLine="720"/>
        <w:rPr>
          <w:color w:val="000000" w:themeColor="text1"/>
        </w:rPr>
      </w:pPr>
      <w:r w:rsidRPr="00965725">
        <w:rPr>
          <w:color w:val="000000" w:themeColor="text1"/>
        </w:rPr>
        <w:t xml:space="preserve">We ran </w:t>
      </w:r>
      <w:r w:rsidRPr="00965725">
        <w:rPr>
          <w:color w:val="000000" w:themeColor="text1"/>
          <w:shd w:val="clear" w:color="auto" w:fill="FFFFFF"/>
        </w:rPr>
        <w:t>e</w:t>
      </w:r>
      <w:r w:rsidR="00A36F44" w:rsidRPr="00965725">
        <w:rPr>
          <w:color w:val="000000" w:themeColor="text1"/>
          <w:shd w:val="clear" w:color="auto" w:fill="FFFFFF"/>
        </w:rPr>
        <w:t xml:space="preserve">xploratory ROI-to-ROI connectivity analysis using the CONN functional connectivity toolbox </w:t>
      </w:r>
      <w:r w:rsidR="00A36F44" w:rsidRPr="00965725">
        <w:rPr>
          <w:color w:val="000000" w:themeColor="text1"/>
        </w:rPr>
        <w:t>(</w:t>
      </w:r>
      <w:hyperlink r:id="rId8" w:history="1">
        <w:r w:rsidR="00A36F44" w:rsidRPr="00965725">
          <w:rPr>
            <w:rStyle w:val="Hyperlink"/>
            <w:color w:val="000000" w:themeColor="text1"/>
          </w:rPr>
          <w:t>https://www.nitrc.org/projects/conn)</w:t>
        </w:r>
      </w:hyperlink>
      <w:r w:rsidR="00A36F44" w:rsidRPr="00965725">
        <w:rPr>
          <w:color w:val="000000" w:themeColor="text1"/>
          <w:shd w:val="clear" w:color="auto" w:fill="FFFFFF"/>
        </w:rPr>
        <w:t xml:space="preserve"> but did not </w:t>
      </w:r>
      <w:r w:rsidRPr="00965725">
        <w:rPr>
          <w:color w:val="000000" w:themeColor="text1"/>
          <w:shd w:val="clear" w:color="auto" w:fill="FFFFFF"/>
        </w:rPr>
        <w:t>find any</w:t>
      </w:r>
      <w:r w:rsidR="00A36F44" w:rsidRPr="00965725">
        <w:rPr>
          <w:color w:val="000000" w:themeColor="text1"/>
          <w:shd w:val="clear" w:color="auto" w:fill="FFFFFF"/>
        </w:rPr>
        <w:t xml:space="preserve"> evidence that activity in the MTL was correlating with activity in the RTPJ. Thus, it seems that activity in both MTL and RTPJ is interacting with the episodic conditions to predict willingness to help, but the activity is not co-varying across the MTL and RTPJ</w:t>
      </w:r>
      <w:r w:rsidR="007561F4" w:rsidRPr="00965725">
        <w:rPr>
          <w:color w:val="000000" w:themeColor="text1"/>
          <w:shd w:val="clear" w:color="auto" w:fill="FFFFFF"/>
        </w:rPr>
        <w:t>.</w:t>
      </w:r>
    </w:p>
    <w:p w14:paraId="5EC83155" w14:textId="05C89EE2" w:rsidR="00312E0A" w:rsidRPr="00965725" w:rsidRDefault="00312E0A" w:rsidP="00312E0A">
      <w:pPr>
        <w:pStyle w:val="Body"/>
        <w:spacing w:line="480" w:lineRule="auto"/>
        <w:jc w:val="center"/>
        <w:rPr>
          <w:rFonts w:eastAsia="Arial Unicode MS"/>
          <w:b/>
          <w:bCs/>
          <w:color w:val="000000" w:themeColor="text1"/>
        </w:rPr>
      </w:pPr>
      <w:r w:rsidRPr="00965725">
        <w:rPr>
          <w:rFonts w:eastAsia="Arial Unicode MS"/>
          <w:b/>
          <w:bCs/>
          <w:color w:val="000000" w:themeColor="text1"/>
        </w:rPr>
        <w:t>Experiment 2</w:t>
      </w:r>
    </w:p>
    <w:p w14:paraId="5C5510F6" w14:textId="1DBFDDE7" w:rsidR="00312E0A" w:rsidRPr="00965725" w:rsidRDefault="00C10D69" w:rsidP="00312E0A">
      <w:pPr>
        <w:pStyle w:val="Body"/>
        <w:spacing w:line="480" w:lineRule="auto"/>
        <w:rPr>
          <w:b/>
          <w:color w:val="000000" w:themeColor="text1"/>
        </w:rPr>
      </w:pPr>
      <w:r w:rsidRPr="00965725">
        <w:rPr>
          <w:b/>
          <w:color w:val="000000" w:themeColor="text1"/>
        </w:rPr>
        <w:t>Additional ratings:</w:t>
      </w:r>
    </w:p>
    <w:p w14:paraId="52814526" w14:textId="10BBBBEE" w:rsidR="003B0CDE" w:rsidRPr="00965725" w:rsidRDefault="008B6123" w:rsidP="00E63902">
      <w:pPr>
        <w:pStyle w:val="Body"/>
        <w:spacing w:line="480" w:lineRule="auto"/>
        <w:ind w:firstLine="720"/>
        <w:rPr>
          <w:color w:val="000000" w:themeColor="text1"/>
        </w:rPr>
      </w:pPr>
      <w:r w:rsidRPr="00965725">
        <w:rPr>
          <w:color w:val="000000" w:themeColor="text1"/>
        </w:rPr>
        <w:t xml:space="preserve">Additional ratings used in Experiment 2 include a measure of </w:t>
      </w:r>
      <w:r w:rsidRPr="00965725">
        <w:rPr>
          <w:i/>
          <w:color w:val="000000" w:themeColor="text1"/>
        </w:rPr>
        <w:t>individual closeness</w:t>
      </w:r>
      <w:r w:rsidRPr="00965725">
        <w:rPr>
          <w:color w:val="000000" w:themeColor="text1"/>
        </w:rPr>
        <w:t xml:space="preserve"> rating to the person in need (Gino &amp; </w:t>
      </w:r>
      <w:proofErr w:type="spellStart"/>
      <w:r w:rsidRPr="00965725">
        <w:rPr>
          <w:color w:val="000000" w:themeColor="text1"/>
        </w:rPr>
        <w:t>Galinsky</w:t>
      </w:r>
      <w:proofErr w:type="spellEnd"/>
      <w:r w:rsidRPr="00965725">
        <w:rPr>
          <w:color w:val="000000" w:themeColor="text1"/>
        </w:rPr>
        <w:t xml:space="preserve"> 2012), </w:t>
      </w:r>
      <w:r w:rsidRPr="00965725">
        <w:rPr>
          <w:i/>
          <w:color w:val="000000" w:themeColor="text1"/>
        </w:rPr>
        <w:t>spatial distance perception</w:t>
      </w:r>
      <w:r w:rsidRPr="00965725">
        <w:rPr>
          <w:color w:val="000000" w:themeColor="text1"/>
        </w:rPr>
        <w:t xml:space="preserve"> (adapted from </w:t>
      </w:r>
      <w:r w:rsidR="00CA57DF" w:rsidRPr="00965725">
        <w:rPr>
          <w:color w:val="000000" w:themeColor="text1"/>
        </w:rPr>
        <w:t xml:space="preserve">Parkinson, Liu, &amp; </w:t>
      </w:r>
      <w:r w:rsidRPr="00965725">
        <w:rPr>
          <w:color w:val="000000" w:themeColor="text1"/>
        </w:rPr>
        <w:t>Wheatley,</w:t>
      </w:r>
      <w:r w:rsidRPr="00965725">
        <w:rPr>
          <w:i/>
          <w:color w:val="000000" w:themeColor="text1"/>
        </w:rPr>
        <w:t xml:space="preserve"> </w:t>
      </w:r>
      <w:r w:rsidRPr="00965725">
        <w:rPr>
          <w:color w:val="000000" w:themeColor="text1"/>
        </w:rPr>
        <w:t xml:space="preserve">2014), and </w:t>
      </w:r>
      <w:r w:rsidRPr="00965725">
        <w:rPr>
          <w:i/>
          <w:color w:val="000000" w:themeColor="text1"/>
        </w:rPr>
        <w:t>general closeness</w:t>
      </w:r>
      <w:r w:rsidR="003C0965" w:rsidRPr="00965725">
        <w:rPr>
          <w:i/>
          <w:color w:val="000000" w:themeColor="text1"/>
        </w:rPr>
        <w:t xml:space="preserve"> </w:t>
      </w:r>
      <w:r w:rsidR="003C0965" w:rsidRPr="00965725">
        <w:rPr>
          <w:color w:val="000000" w:themeColor="text1"/>
        </w:rPr>
        <w:t>adapted from related work on self-transcendence</w:t>
      </w:r>
      <w:r w:rsidR="004336CA" w:rsidRPr="00965725">
        <w:rPr>
          <w:i/>
          <w:color w:val="000000" w:themeColor="text1"/>
        </w:rPr>
        <w:t xml:space="preserve"> </w:t>
      </w:r>
      <w:r w:rsidR="004336CA" w:rsidRPr="00965725">
        <w:rPr>
          <w:color w:val="000000" w:themeColor="text1"/>
        </w:rPr>
        <w:t>(</w:t>
      </w:r>
      <w:proofErr w:type="spellStart"/>
      <w:r w:rsidR="004336CA" w:rsidRPr="00965725">
        <w:rPr>
          <w:color w:val="000000" w:themeColor="text1"/>
        </w:rPr>
        <w:t>Yaden</w:t>
      </w:r>
      <w:proofErr w:type="spellEnd"/>
      <w:r w:rsidR="004336CA" w:rsidRPr="00965725">
        <w:rPr>
          <w:color w:val="000000" w:themeColor="text1"/>
        </w:rPr>
        <w:t xml:space="preserve">, </w:t>
      </w:r>
      <w:proofErr w:type="spellStart"/>
      <w:r w:rsidR="004336CA" w:rsidRPr="00965725">
        <w:rPr>
          <w:color w:val="000000" w:themeColor="text1"/>
        </w:rPr>
        <w:t>Haidt</w:t>
      </w:r>
      <w:proofErr w:type="spellEnd"/>
      <w:r w:rsidR="004336CA" w:rsidRPr="00965725">
        <w:rPr>
          <w:color w:val="000000" w:themeColor="text1"/>
        </w:rPr>
        <w:t xml:space="preserve">, Hood, </w:t>
      </w:r>
      <w:proofErr w:type="spellStart"/>
      <w:r w:rsidR="004336CA" w:rsidRPr="00965725">
        <w:rPr>
          <w:color w:val="000000" w:themeColor="text1"/>
        </w:rPr>
        <w:t>Vago</w:t>
      </w:r>
      <w:proofErr w:type="spellEnd"/>
      <w:r w:rsidR="004336CA" w:rsidRPr="00965725">
        <w:rPr>
          <w:color w:val="000000" w:themeColor="text1"/>
        </w:rPr>
        <w:t>, &amp; Newberg, 2017)</w:t>
      </w:r>
      <w:r w:rsidRPr="00965725">
        <w:rPr>
          <w:color w:val="000000" w:themeColor="text1"/>
        </w:rPr>
        <w:t>.</w:t>
      </w:r>
      <w:r w:rsidR="004F6643" w:rsidRPr="00965725">
        <w:rPr>
          <w:color w:val="000000" w:themeColor="text1"/>
        </w:rPr>
        <w:t xml:space="preserve"> Individual closeness, general closeness</w:t>
      </w:r>
      <w:r w:rsidR="003B0CDE" w:rsidRPr="00965725">
        <w:rPr>
          <w:color w:val="000000" w:themeColor="text1"/>
        </w:rPr>
        <w:t>,</w:t>
      </w:r>
      <w:r w:rsidR="00E63902" w:rsidRPr="00965725">
        <w:rPr>
          <w:color w:val="000000" w:themeColor="text1"/>
        </w:rPr>
        <w:t xml:space="preserve"> </w:t>
      </w:r>
      <w:r w:rsidR="004F6643" w:rsidRPr="00965725">
        <w:rPr>
          <w:color w:val="000000" w:themeColor="text1"/>
        </w:rPr>
        <w:t>spatial distance measures were included in Experiment 2 to explore and address the possibility that disrupting the RTPJ may influence social closeness in addition to theory of mind. This was</w:t>
      </w:r>
      <w:r w:rsidR="00596C3C" w:rsidRPr="00965725">
        <w:rPr>
          <w:color w:val="000000" w:themeColor="text1"/>
        </w:rPr>
        <w:t xml:space="preserve"> </w:t>
      </w:r>
      <w:r w:rsidR="004F6643" w:rsidRPr="00965725">
        <w:rPr>
          <w:color w:val="000000" w:themeColor="text1"/>
        </w:rPr>
        <w:t xml:space="preserve">based on emerging work finding that a region near the RTPJ may code for </w:t>
      </w:r>
      <w:r w:rsidR="004F6643" w:rsidRPr="00965725">
        <w:rPr>
          <w:color w:val="000000" w:themeColor="text1"/>
        </w:rPr>
        <w:lastRenderedPageBreak/>
        <w:t>psychological distance include how social closeness we are to someone else (Parkinson</w:t>
      </w:r>
      <w:r w:rsidR="00E63902" w:rsidRPr="00965725">
        <w:rPr>
          <w:color w:val="000000" w:themeColor="text1"/>
        </w:rPr>
        <w:t xml:space="preserve"> et al.,</w:t>
      </w:r>
      <w:r w:rsidR="004F6643" w:rsidRPr="00965725">
        <w:rPr>
          <w:i/>
          <w:color w:val="000000" w:themeColor="text1"/>
        </w:rPr>
        <w:t xml:space="preserve"> </w:t>
      </w:r>
      <w:r w:rsidR="004F6643" w:rsidRPr="00965725">
        <w:rPr>
          <w:color w:val="000000" w:themeColor="text1"/>
        </w:rPr>
        <w:t xml:space="preserve">2014). </w:t>
      </w:r>
    </w:p>
    <w:p w14:paraId="0196D4FF" w14:textId="1275F802" w:rsidR="008B6123" w:rsidRPr="00965725" w:rsidRDefault="008B6123" w:rsidP="00312E0A">
      <w:pPr>
        <w:pStyle w:val="Body"/>
        <w:spacing w:line="480" w:lineRule="auto"/>
        <w:rPr>
          <w:b/>
          <w:i/>
          <w:color w:val="000000" w:themeColor="text1"/>
        </w:rPr>
      </w:pPr>
      <w:r w:rsidRPr="00965725">
        <w:rPr>
          <w:b/>
          <w:i/>
          <w:color w:val="000000" w:themeColor="text1"/>
        </w:rPr>
        <w:t>Individual Closeness</w:t>
      </w:r>
    </w:p>
    <w:p w14:paraId="1D90B842" w14:textId="5741DD8E" w:rsidR="00312E0A" w:rsidRPr="00965725" w:rsidRDefault="00321707" w:rsidP="00312E0A">
      <w:pPr>
        <w:pStyle w:val="Body"/>
        <w:spacing w:line="480" w:lineRule="auto"/>
        <w:rPr>
          <w:b/>
          <w:i/>
          <w:color w:val="000000" w:themeColor="text1"/>
        </w:rPr>
      </w:pPr>
      <w:r w:rsidRPr="00965725">
        <w:rPr>
          <w:noProof/>
          <w:color w:val="000000" w:themeColor="text1"/>
          <w:lang w:eastAsia="en-US" w:bidi="ar-SA"/>
        </w:rPr>
        <w:drawing>
          <wp:inline distT="0" distB="0" distL="0" distR="0" wp14:anchorId="11BCA70E" wp14:editId="0D616C2D">
            <wp:extent cx="5486400" cy="2670322"/>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70322"/>
                    </a:xfrm>
                    <a:prstGeom prst="rect">
                      <a:avLst/>
                    </a:prstGeom>
                    <a:noFill/>
                    <a:ln>
                      <a:noFill/>
                    </a:ln>
                  </pic:spPr>
                </pic:pic>
              </a:graphicData>
            </a:graphic>
          </wp:inline>
        </w:drawing>
      </w:r>
    </w:p>
    <w:p w14:paraId="5D6D008C" w14:textId="77777777" w:rsidR="006802D3" w:rsidRPr="00965725" w:rsidRDefault="006802D3" w:rsidP="00312E0A">
      <w:pPr>
        <w:pStyle w:val="Body"/>
        <w:spacing w:line="480" w:lineRule="auto"/>
        <w:rPr>
          <w:b/>
          <w:i/>
          <w:color w:val="000000" w:themeColor="text1"/>
        </w:rPr>
      </w:pPr>
    </w:p>
    <w:p w14:paraId="277B211F" w14:textId="39B25A3C" w:rsidR="008B6123" w:rsidRPr="00965725" w:rsidRDefault="008B6123" w:rsidP="00312E0A">
      <w:pPr>
        <w:pStyle w:val="Body"/>
        <w:spacing w:line="480" w:lineRule="auto"/>
        <w:rPr>
          <w:b/>
          <w:i/>
          <w:color w:val="000000" w:themeColor="text1"/>
        </w:rPr>
      </w:pPr>
      <w:r w:rsidRPr="00965725">
        <w:rPr>
          <w:b/>
          <w:i/>
          <w:color w:val="000000" w:themeColor="text1"/>
        </w:rPr>
        <w:t>Spatial Distance Perception</w:t>
      </w:r>
    </w:p>
    <w:p w14:paraId="2DA07D08" w14:textId="7846EE08" w:rsidR="00321707" w:rsidRPr="00965725" w:rsidRDefault="00321707" w:rsidP="00321707">
      <w:pPr>
        <w:jc w:val="center"/>
        <w:rPr>
          <w:color w:val="000000" w:themeColor="text1"/>
        </w:rPr>
      </w:pPr>
      <w:r w:rsidRPr="00965725">
        <w:rPr>
          <w:color w:val="000000" w:themeColor="text1"/>
        </w:rPr>
        <w:t>In this task, you will briefly VIEW a picture of an object in a space, along with a number representing its distance from you in inches.</w:t>
      </w:r>
    </w:p>
    <w:p w14:paraId="5ADFA365" w14:textId="77777777" w:rsidR="00321707" w:rsidRPr="00965725" w:rsidRDefault="00321707" w:rsidP="00321707">
      <w:pPr>
        <w:rPr>
          <w:color w:val="000000" w:themeColor="text1"/>
        </w:rPr>
      </w:pPr>
    </w:p>
    <w:p w14:paraId="508C46F0" w14:textId="77777777" w:rsidR="00321707" w:rsidRPr="00965725" w:rsidRDefault="00321707" w:rsidP="00321707">
      <w:pPr>
        <w:jc w:val="center"/>
        <w:rPr>
          <w:color w:val="000000" w:themeColor="text1"/>
        </w:rPr>
      </w:pPr>
      <w:r w:rsidRPr="00965725">
        <w:rPr>
          <w:color w:val="000000" w:themeColor="text1"/>
        </w:rPr>
        <w:t>You will then view two more pictures of the same object in the same space. For each of these new pictures, you will:</w:t>
      </w:r>
    </w:p>
    <w:p w14:paraId="308A3895" w14:textId="77777777" w:rsidR="00321707" w:rsidRPr="00965725" w:rsidRDefault="00321707" w:rsidP="00321707">
      <w:pPr>
        <w:jc w:val="center"/>
        <w:rPr>
          <w:color w:val="000000" w:themeColor="text1"/>
        </w:rPr>
      </w:pPr>
    </w:p>
    <w:p w14:paraId="41A98C56" w14:textId="77777777" w:rsidR="00321707" w:rsidRPr="00965725" w:rsidRDefault="00321707" w:rsidP="00321707">
      <w:pPr>
        <w:jc w:val="center"/>
        <w:rPr>
          <w:color w:val="000000" w:themeColor="text1"/>
        </w:rPr>
      </w:pPr>
      <w:r w:rsidRPr="00965725">
        <w:rPr>
          <w:color w:val="000000" w:themeColor="text1"/>
        </w:rPr>
        <w:t>1. RESPOND on a 1-7 scale</w:t>
      </w:r>
      <w:r w:rsidRPr="00965725">
        <w:rPr>
          <w:b/>
          <w:bCs/>
          <w:color w:val="000000" w:themeColor="text1"/>
        </w:rPr>
        <w:t xml:space="preserve"> </w:t>
      </w:r>
      <w:r w:rsidRPr="00965725">
        <w:rPr>
          <w:color w:val="000000" w:themeColor="text1"/>
        </w:rPr>
        <w:t xml:space="preserve">(see below) to indicate </w:t>
      </w:r>
      <w:r w:rsidRPr="00965725">
        <w:rPr>
          <w:b/>
          <w:bCs/>
          <w:color w:val="000000" w:themeColor="text1"/>
        </w:rPr>
        <w:t>how much further/closer the object is</w:t>
      </w:r>
      <w:r w:rsidRPr="00965725">
        <w:rPr>
          <w:color w:val="000000" w:themeColor="text1"/>
        </w:rPr>
        <w:t xml:space="preserve"> in this picture relative to Picture 1</w:t>
      </w:r>
    </w:p>
    <w:p w14:paraId="2079A1C6" w14:textId="77777777" w:rsidR="00321707" w:rsidRPr="00965725" w:rsidRDefault="00321707" w:rsidP="00321707">
      <w:pPr>
        <w:jc w:val="center"/>
        <w:rPr>
          <w:color w:val="000000" w:themeColor="text1"/>
        </w:rPr>
      </w:pPr>
    </w:p>
    <w:p w14:paraId="753FFD4C" w14:textId="77777777" w:rsidR="00321707" w:rsidRPr="00965725" w:rsidRDefault="00321707" w:rsidP="00321707">
      <w:pPr>
        <w:jc w:val="center"/>
        <w:rPr>
          <w:color w:val="000000" w:themeColor="text1"/>
        </w:rPr>
      </w:pPr>
      <w:r w:rsidRPr="00965725">
        <w:rPr>
          <w:color w:val="000000" w:themeColor="text1"/>
        </w:rPr>
        <w:t>1</w:t>
      </w:r>
      <w:r w:rsidRPr="00965725">
        <w:rPr>
          <w:color w:val="000000" w:themeColor="text1"/>
        </w:rPr>
        <w:tab/>
        <w:t>2</w:t>
      </w:r>
      <w:r w:rsidRPr="00965725">
        <w:rPr>
          <w:color w:val="000000" w:themeColor="text1"/>
        </w:rPr>
        <w:tab/>
        <w:t>3</w:t>
      </w:r>
      <w:r w:rsidRPr="00965725">
        <w:rPr>
          <w:color w:val="000000" w:themeColor="text1"/>
        </w:rPr>
        <w:tab/>
        <w:t>4</w:t>
      </w:r>
      <w:r w:rsidRPr="00965725">
        <w:rPr>
          <w:color w:val="000000" w:themeColor="text1"/>
        </w:rPr>
        <w:tab/>
        <w:t>5</w:t>
      </w:r>
      <w:r w:rsidRPr="00965725">
        <w:rPr>
          <w:color w:val="000000" w:themeColor="text1"/>
        </w:rPr>
        <w:tab/>
        <w:t>6</w:t>
      </w:r>
      <w:r w:rsidRPr="00965725">
        <w:rPr>
          <w:color w:val="000000" w:themeColor="text1"/>
        </w:rPr>
        <w:tab/>
        <w:t>7</w:t>
      </w:r>
    </w:p>
    <w:p w14:paraId="32E53AAE" w14:textId="77777777" w:rsidR="00321707" w:rsidRPr="00965725" w:rsidRDefault="00321707" w:rsidP="00321707">
      <w:pPr>
        <w:jc w:val="center"/>
        <w:rPr>
          <w:i/>
          <w:iCs/>
          <w:color w:val="000000" w:themeColor="text1"/>
        </w:rPr>
      </w:pPr>
      <w:r w:rsidRPr="00965725">
        <w:rPr>
          <w:i/>
          <w:iCs/>
          <w:noProof/>
          <w:color w:val="000000" w:themeColor="text1"/>
        </w:rPr>
        <mc:AlternateContent>
          <mc:Choice Requires="wps">
            <w:drawing>
              <wp:anchor distT="0" distB="0" distL="0" distR="0" simplePos="0" relativeHeight="251660288" behindDoc="0" locked="0" layoutInCell="1" allowOverlap="1" wp14:anchorId="1787CAAB" wp14:editId="4F76C21C">
                <wp:simplePos x="0" y="0"/>
                <wp:positionH relativeFrom="column">
                  <wp:posOffset>1360170</wp:posOffset>
                </wp:positionH>
                <wp:positionV relativeFrom="paragraph">
                  <wp:posOffset>41910</wp:posOffset>
                </wp:positionV>
                <wp:extent cx="1035685" cy="116205"/>
                <wp:effectExtent l="0" t="0" r="0" b="0"/>
                <wp:wrapNone/>
                <wp:docPr id="4" name="Rectangle 4"/>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0D1A1D7B" w14:textId="77777777" w:rsidR="00606355" w:rsidRDefault="00606355" w:rsidP="00321707">
                            <w:pPr>
                              <w:pStyle w:val="FrameContents"/>
                              <w:rPr>
                                <w:rFonts w:hint="eastAsia"/>
                                <w:color w:val="auto"/>
                              </w:rPr>
                            </w:pPr>
                            <w:r>
                              <w:rPr>
                                <w:i/>
                                <w:iCs/>
                                <w:color w:val="auto"/>
                                <w:sz w:val="16"/>
                                <w:szCs w:val="16"/>
                              </w:rPr>
                              <w:t>much closer</w:t>
                            </w:r>
                          </w:p>
                        </w:txbxContent>
                      </wps:txbx>
                      <wps:bodyPr lIns="0" tIns="0" rIns="0" bIns="0">
                        <a:spAutoFit/>
                      </wps:bodyPr>
                    </wps:wsp>
                  </a:graphicData>
                </a:graphic>
              </wp:anchor>
            </w:drawing>
          </mc:Choice>
          <mc:Fallback>
            <w:pict>
              <v:rect w14:anchorId="1787CAAB" id="Rectangle 4" o:spid="_x0000_s1026" style="position:absolute;left:0;text-align:left;margin-left:107.1pt;margin-top:3.3pt;width:81.55pt;height:9.1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" filled="f" stroked="f">
                <v:textbox style="mso-fit-shape-to-text:t" inset="0,0,0,0">
                  <w:txbxContent>
                    <w:p w14:paraId="0D1A1D7B" w14:textId="77777777" w:rsidR="00606355" w:rsidRDefault="00606355" w:rsidP="00321707">
                      <w:pPr>
                        <w:pStyle w:val="FrameContents"/>
                        <w:rPr>
                          <w:rFonts w:hint="eastAsia"/>
                          <w:color w:val="auto"/>
                        </w:rPr>
                      </w:pPr>
                      <w:r>
                        <w:rPr>
                          <w:i/>
                          <w:iCs/>
                          <w:color w:val="auto"/>
                          <w:sz w:val="16"/>
                          <w:szCs w:val="16"/>
                        </w:rPr>
                        <w:t>much closer</w:t>
                      </w:r>
                    </w:p>
                  </w:txbxContent>
                </v:textbox>
              </v:rect>
            </w:pict>
          </mc:Fallback>
        </mc:AlternateContent>
      </w:r>
      <w:r w:rsidRPr="00965725">
        <w:rPr>
          <w:i/>
          <w:iCs/>
          <w:noProof/>
          <w:color w:val="000000" w:themeColor="text1"/>
        </w:rPr>
        <mc:AlternateContent>
          <mc:Choice Requires="wps">
            <w:drawing>
              <wp:anchor distT="0" distB="0" distL="0" distR="0" simplePos="0" relativeHeight="251661312" behindDoc="0" locked="0" layoutInCell="1" allowOverlap="1" wp14:anchorId="1A018AA9" wp14:editId="48312ABE">
                <wp:simplePos x="0" y="0"/>
                <wp:positionH relativeFrom="column">
                  <wp:posOffset>2653030</wp:posOffset>
                </wp:positionH>
                <wp:positionV relativeFrom="paragraph">
                  <wp:posOffset>23495</wp:posOffset>
                </wp:positionV>
                <wp:extent cx="1035685" cy="116840"/>
                <wp:effectExtent l="0" t="0" r="0" b="0"/>
                <wp:wrapNone/>
                <wp:docPr id="5" name="Rectangle 5"/>
                <wp:cNvGraphicFramePr/>
                <a:graphic xmlns:a="http://schemas.openxmlformats.org/drawingml/2006/main">
                  <a:graphicData uri="http://schemas.microsoft.com/office/word/2010/wordprocessingShape">
                    <wps:wsp>
                      <wps:cNvSpPr/>
                      <wps:spPr>
                        <a:xfrm>
                          <a:off x="0" y="0"/>
                          <a:ext cx="1035685" cy="116840"/>
                        </a:xfrm>
                        <a:prstGeom prst="rect">
                          <a:avLst/>
                        </a:prstGeom>
                        <a:noFill/>
                        <a:ln>
                          <a:noFill/>
                        </a:ln>
                      </wps:spPr>
                      <wps:style>
                        <a:lnRef idx="0">
                          <a:scrgbClr r="0" g="0" b="0"/>
                        </a:lnRef>
                        <a:fillRef idx="0">
                          <a:scrgbClr r="0" g="0" b="0"/>
                        </a:fillRef>
                        <a:effectRef idx="0">
                          <a:scrgbClr r="0" g="0" b="0"/>
                        </a:effectRef>
                        <a:fontRef idx="minor"/>
                      </wps:style>
                      <wps:txbx>
                        <w:txbxContent>
                          <w:p w14:paraId="470204F5"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wps:txbx>
                      <wps:bodyPr lIns="0" tIns="0" rIns="0" bIns="0">
                        <a:spAutoFit/>
                      </wps:bodyPr>
                    </wps:wsp>
                  </a:graphicData>
                </a:graphic>
              </wp:anchor>
            </w:drawing>
          </mc:Choice>
          <mc:Fallback>
            <w:pict>
              <v:rect w14:anchorId="1A018AA9" id="Rectangle 5" o:spid="_x0000_s1027" style="position:absolute;left:0;text-align:left;margin-left:208.9pt;margin-top:1.85pt;width:81.55pt;height:9.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" filled="f" stroked="f">
                <v:textbox style="mso-fit-shape-to-text:t" inset="0,0,0,0">
                  <w:txbxContent>
                    <w:p w14:paraId="470204F5"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v:textbox>
              </v:rect>
            </w:pict>
          </mc:Fallback>
        </mc:AlternateContent>
      </w:r>
      <w:r w:rsidRPr="00965725">
        <w:rPr>
          <w:i/>
          <w:iCs/>
          <w:noProof/>
          <w:color w:val="000000" w:themeColor="text1"/>
        </w:rPr>
        <mc:AlternateContent>
          <mc:Choice Requires="wps">
            <w:drawing>
              <wp:anchor distT="0" distB="0" distL="0" distR="0" simplePos="0" relativeHeight="251662336" behindDoc="0" locked="0" layoutInCell="1" allowOverlap="1" wp14:anchorId="2141A174" wp14:editId="6DDB9E3A">
                <wp:simplePos x="0" y="0"/>
                <wp:positionH relativeFrom="column">
                  <wp:posOffset>4463415</wp:posOffset>
                </wp:positionH>
                <wp:positionV relativeFrom="paragraph">
                  <wp:posOffset>41910</wp:posOffset>
                </wp:positionV>
                <wp:extent cx="1035685" cy="116205"/>
                <wp:effectExtent l="0" t="0" r="0" b="0"/>
                <wp:wrapNone/>
                <wp:docPr id="8" name="Rectangle 8"/>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0FC75346" w14:textId="77777777" w:rsidR="00606355" w:rsidRDefault="00606355" w:rsidP="00321707">
                            <w:pPr>
                              <w:pStyle w:val="FrameContents"/>
                              <w:rPr>
                                <w:rFonts w:hint="eastAsia"/>
                                <w:color w:val="auto"/>
                              </w:rPr>
                            </w:pPr>
                            <w:r>
                              <w:rPr>
                                <w:i/>
                                <w:iCs/>
                                <w:color w:val="auto"/>
                                <w:sz w:val="16"/>
                                <w:szCs w:val="16"/>
                              </w:rPr>
                              <w:t>much further</w:t>
                            </w:r>
                          </w:p>
                        </w:txbxContent>
                      </wps:txbx>
                      <wps:bodyPr lIns="0" tIns="0" rIns="0" bIns="0">
                        <a:spAutoFit/>
                      </wps:bodyPr>
                    </wps:wsp>
                  </a:graphicData>
                </a:graphic>
              </wp:anchor>
            </w:drawing>
          </mc:Choice>
          <mc:Fallback>
            <w:pict>
              <v:rect w14:anchorId="2141A174" id="Rectangle 8" o:spid="_x0000_s1028" style="position:absolute;left:0;text-align:left;margin-left:351.45pt;margin-top:3.3pt;width:81.55pt;height:9.1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" filled="f" stroked="f">
                <v:textbox style="mso-fit-shape-to-text:t" inset="0,0,0,0">
                  <w:txbxContent>
                    <w:p w14:paraId="0FC75346" w14:textId="77777777" w:rsidR="00606355" w:rsidRDefault="00606355" w:rsidP="00321707">
                      <w:pPr>
                        <w:pStyle w:val="FrameContents"/>
                        <w:rPr>
                          <w:rFonts w:hint="eastAsia"/>
                          <w:color w:val="auto"/>
                        </w:rPr>
                      </w:pPr>
                      <w:r>
                        <w:rPr>
                          <w:i/>
                          <w:iCs/>
                          <w:color w:val="auto"/>
                          <w:sz w:val="16"/>
                          <w:szCs w:val="16"/>
                        </w:rPr>
                        <w:t>much further</w:t>
                      </w:r>
                    </w:p>
                  </w:txbxContent>
                </v:textbox>
              </v:rect>
            </w:pict>
          </mc:Fallback>
        </mc:AlternateContent>
      </w:r>
    </w:p>
    <w:p w14:paraId="1F08F89C" w14:textId="77777777" w:rsidR="00321707" w:rsidRPr="00965725" w:rsidRDefault="00321707" w:rsidP="00321707">
      <w:pPr>
        <w:jc w:val="center"/>
        <w:rPr>
          <w:color w:val="000000" w:themeColor="text1"/>
        </w:rPr>
      </w:pPr>
    </w:p>
    <w:p w14:paraId="36363284" w14:textId="77777777" w:rsidR="00321707" w:rsidRPr="00965725" w:rsidRDefault="00321707" w:rsidP="00321707">
      <w:pPr>
        <w:jc w:val="center"/>
        <w:rPr>
          <w:color w:val="000000" w:themeColor="text1"/>
        </w:rPr>
      </w:pPr>
      <w:r w:rsidRPr="00965725">
        <w:rPr>
          <w:color w:val="000000" w:themeColor="text1"/>
        </w:rPr>
        <w:t xml:space="preserve">2. TYPE a number to represent </w:t>
      </w:r>
      <w:r w:rsidRPr="00965725">
        <w:rPr>
          <w:b/>
          <w:bCs/>
          <w:color w:val="000000" w:themeColor="text1"/>
        </w:rPr>
        <w:t>your estimate of this object's distance from you</w:t>
      </w:r>
    </w:p>
    <w:p w14:paraId="583CD47C" w14:textId="77777777" w:rsidR="00321707" w:rsidRPr="00965725" w:rsidRDefault="00321707" w:rsidP="00321707">
      <w:pPr>
        <w:jc w:val="center"/>
        <w:rPr>
          <w:b/>
          <w:bCs/>
          <w:color w:val="000000" w:themeColor="text1"/>
        </w:rPr>
      </w:pPr>
      <w:r w:rsidRPr="00965725">
        <w:rPr>
          <w:b/>
          <w:bCs/>
          <w:noProof/>
          <w:color w:val="000000" w:themeColor="text1"/>
        </w:rPr>
        <mc:AlternateContent>
          <mc:Choice Requires="wps">
            <w:drawing>
              <wp:anchor distT="0" distB="0" distL="0" distR="0" simplePos="0" relativeHeight="251659264" behindDoc="0" locked="0" layoutInCell="1" allowOverlap="1" wp14:anchorId="1D521507" wp14:editId="70FD6E0E">
                <wp:simplePos x="0" y="0"/>
                <wp:positionH relativeFrom="column">
                  <wp:posOffset>2930525</wp:posOffset>
                </wp:positionH>
                <wp:positionV relativeFrom="paragraph">
                  <wp:posOffset>153035</wp:posOffset>
                </wp:positionV>
                <wp:extent cx="592455" cy="174625"/>
                <wp:effectExtent l="0" t="0" r="0" b="0"/>
                <wp:wrapNone/>
                <wp:docPr id="9" name="Rectangle 9"/>
                <wp:cNvGraphicFramePr/>
                <a:graphic xmlns:a="http://schemas.openxmlformats.org/drawingml/2006/main">
                  <a:graphicData uri="http://schemas.microsoft.com/office/word/2010/wordprocessingShape">
                    <wps:wsp>
                      <wps:cNvSpPr/>
                      <wps:spPr>
                        <a:xfrm>
                          <a:off x="0" y="0"/>
                          <a:ext cx="591840" cy="173880"/>
                        </a:xfrm>
                        <a:prstGeom prst="rect">
                          <a:avLst/>
                        </a:prstGeom>
                        <a:noFill/>
                        <a:ln>
                          <a:solidFill>
                            <a:srgbClr val="000000"/>
                          </a:solidFill>
                        </a:ln>
                      </wps:spPr>
                      <wps:style>
                        <a:lnRef idx="0">
                          <a:scrgbClr r="0" g="0" b="0"/>
                        </a:lnRef>
                        <a:fillRef idx="0">
                          <a:scrgbClr r="0" g="0" b="0"/>
                        </a:fillRef>
                        <a:effectRef idx="0">
                          <a:scrgbClr r="0" g="0" b="0"/>
                        </a:effectRef>
                        <a:fontRef idx="minor"/>
                      </wps:style>
                      <wps:txbx>
                        <w:txbxContent>
                          <w:p w14:paraId="5FB66C18" w14:textId="77777777" w:rsidR="00606355" w:rsidRDefault="00606355" w:rsidP="00321707">
                            <w:pPr>
                              <w:pStyle w:val="FrameContents"/>
                              <w:jc w:val="center"/>
                              <w:rPr>
                                <w:rFonts w:hint="eastAsia"/>
                                <w:color w:val="auto"/>
                              </w:rPr>
                            </w:pPr>
                            <w:r>
                              <w:rPr>
                                <w:i/>
                                <w:iCs/>
                                <w:color w:val="auto"/>
                              </w:rPr>
                              <w:t>X inches</w:t>
                            </w:r>
                          </w:p>
                        </w:txbxContent>
                      </wps:txbx>
                      <wps:bodyPr lIns="0" tIns="0" rIns="0" bIns="0">
                        <a:spAutoFit/>
                      </wps:bodyPr>
                    </wps:wsp>
                  </a:graphicData>
                </a:graphic>
              </wp:anchor>
            </w:drawing>
          </mc:Choice>
          <mc:Fallback>
            <w:pict>
              <v:rect w14:anchorId="1D521507" id="Rectangle 9" o:spid="_x0000_s1029" style="position:absolute;left:0;text-align:left;margin-left:230.75pt;margin-top:12.05pt;width:46.65pt;height:13.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" filled="f">
                <v:textbox style="mso-fit-shape-to-text:t" inset="0,0,0,0">
                  <w:txbxContent>
                    <w:p w14:paraId="5FB66C18" w14:textId="77777777" w:rsidR="00606355" w:rsidRDefault="00606355" w:rsidP="00321707">
                      <w:pPr>
                        <w:pStyle w:val="FrameContents"/>
                        <w:jc w:val="center"/>
                        <w:rPr>
                          <w:rFonts w:hint="eastAsia"/>
                          <w:color w:val="auto"/>
                        </w:rPr>
                      </w:pPr>
                      <w:r>
                        <w:rPr>
                          <w:i/>
                          <w:iCs/>
                          <w:color w:val="auto"/>
                        </w:rPr>
                        <w:t>X inches</w:t>
                      </w:r>
                    </w:p>
                  </w:txbxContent>
                </v:textbox>
              </v:rect>
            </w:pict>
          </mc:Fallback>
        </mc:AlternateContent>
      </w:r>
    </w:p>
    <w:p w14:paraId="30B06D6B" w14:textId="77777777" w:rsidR="00321707" w:rsidRPr="00965725" w:rsidRDefault="00321707" w:rsidP="00321707">
      <w:pPr>
        <w:jc w:val="center"/>
        <w:rPr>
          <w:b/>
          <w:bCs/>
          <w:color w:val="000000" w:themeColor="text1"/>
        </w:rPr>
      </w:pPr>
    </w:p>
    <w:p w14:paraId="54269746" w14:textId="77777777" w:rsidR="00321707" w:rsidRPr="00965725" w:rsidRDefault="00321707" w:rsidP="00321707">
      <w:pPr>
        <w:rPr>
          <w:b/>
          <w:bCs/>
          <w:color w:val="000000" w:themeColor="text1"/>
        </w:rPr>
      </w:pPr>
    </w:p>
    <w:p w14:paraId="09792617" w14:textId="77777777" w:rsidR="00321707" w:rsidRPr="00965725" w:rsidRDefault="00321707" w:rsidP="00321707">
      <w:pPr>
        <w:jc w:val="center"/>
        <w:rPr>
          <w:color w:val="000000" w:themeColor="text1"/>
        </w:rPr>
      </w:pPr>
      <w:r w:rsidRPr="00965725">
        <w:rPr>
          <w:color w:val="000000" w:themeColor="text1"/>
        </w:rPr>
        <w:t>You will have 7 seconds to respond to each picture.</w:t>
      </w:r>
    </w:p>
    <w:p w14:paraId="0A00AB32" w14:textId="77777777" w:rsidR="00321707" w:rsidRPr="00965725" w:rsidRDefault="00321707" w:rsidP="00321707">
      <w:pPr>
        <w:jc w:val="center"/>
        <w:rPr>
          <w:color w:val="000000" w:themeColor="text1"/>
        </w:rPr>
      </w:pPr>
    </w:p>
    <w:p w14:paraId="56B451FD" w14:textId="77777777" w:rsidR="00321707" w:rsidRPr="00965725" w:rsidRDefault="00321707" w:rsidP="00321707">
      <w:pPr>
        <w:rPr>
          <w:color w:val="000000" w:themeColor="text1"/>
        </w:rPr>
      </w:pPr>
    </w:p>
    <w:p w14:paraId="7843E263" w14:textId="3E7442C8" w:rsidR="00321707" w:rsidRPr="00965725" w:rsidRDefault="00321707" w:rsidP="00321707">
      <w:pPr>
        <w:jc w:val="center"/>
        <w:rPr>
          <w:color w:val="000000" w:themeColor="text1"/>
        </w:rPr>
      </w:pPr>
      <w:proofErr w:type="gramStart"/>
      <w:r w:rsidRPr="00965725">
        <w:rPr>
          <w:color w:val="000000" w:themeColor="text1"/>
        </w:rPr>
        <w:t>::</w:t>
      </w:r>
      <w:proofErr w:type="gramEnd"/>
      <w:r w:rsidRPr="00965725">
        <w:rPr>
          <w:color w:val="000000" w:themeColor="text1"/>
        </w:rPr>
        <w:t>PICTURE 1 was presented::</w:t>
      </w:r>
    </w:p>
    <w:p w14:paraId="0D32B8F1" w14:textId="77777777" w:rsidR="00321707" w:rsidRPr="00965725" w:rsidRDefault="00321707" w:rsidP="00321707">
      <w:pPr>
        <w:jc w:val="center"/>
        <w:rPr>
          <w:color w:val="000000" w:themeColor="text1"/>
        </w:rPr>
      </w:pPr>
    </w:p>
    <w:p w14:paraId="5F50DD95" w14:textId="77777777" w:rsidR="00321707" w:rsidRPr="00965725" w:rsidRDefault="00321707" w:rsidP="00321707">
      <w:pPr>
        <w:jc w:val="center"/>
        <w:rPr>
          <w:color w:val="000000" w:themeColor="text1"/>
        </w:rPr>
      </w:pPr>
      <w:r w:rsidRPr="00965725">
        <w:rPr>
          <w:color w:val="000000" w:themeColor="text1"/>
        </w:rPr>
        <w:t>(view)</w:t>
      </w:r>
    </w:p>
    <w:p w14:paraId="3C519371" w14:textId="77777777" w:rsidR="00321707" w:rsidRPr="00965725" w:rsidRDefault="00321707" w:rsidP="00321707">
      <w:pPr>
        <w:jc w:val="center"/>
        <w:rPr>
          <w:color w:val="000000" w:themeColor="text1"/>
        </w:rPr>
      </w:pPr>
    </w:p>
    <w:p w14:paraId="209228A0" w14:textId="77777777" w:rsidR="00321707" w:rsidRPr="00965725" w:rsidRDefault="00321707" w:rsidP="00321707">
      <w:pPr>
        <w:jc w:val="center"/>
        <w:rPr>
          <w:color w:val="000000" w:themeColor="text1"/>
        </w:rPr>
      </w:pPr>
      <w:r w:rsidRPr="00965725">
        <w:rPr>
          <w:noProof/>
          <w:color w:val="000000" w:themeColor="text1"/>
        </w:rPr>
        <w:drawing>
          <wp:anchor distT="0" distB="0" distL="0" distR="0" simplePos="0" relativeHeight="251674624" behindDoc="0" locked="0" layoutInCell="1" allowOverlap="1" wp14:anchorId="4573F7FC" wp14:editId="0CFD63C7">
            <wp:simplePos x="0" y="0"/>
            <wp:positionH relativeFrom="column">
              <wp:align>center</wp:align>
            </wp:positionH>
            <wp:positionV relativeFrom="paragraph">
              <wp:align>top</wp:align>
            </wp:positionV>
            <wp:extent cx="3200400" cy="2404745"/>
            <wp:effectExtent l="0" t="0" r="0" b="0"/>
            <wp:wrapSquare wrapText="largest"/>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0"/>
                    <a:stretch>
                      <a:fillRect/>
                    </a:stretch>
                  </pic:blipFill>
                  <pic:spPr bwMode="auto">
                    <a:xfrm>
                      <a:off x="0" y="0"/>
                      <a:ext cx="3200400" cy="2404745"/>
                    </a:xfrm>
                    <a:prstGeom prst="rect">
                      <a:avLst/>
                    </a:prstGeom>
                    <a:noFill/>
                    <a:ln w="9525">
                      <a:noFill/>
                      <a:miter lim="800000"/>
                      <a:headEnd/>
                      <a:tailEnd/>
                    </a:ln>
                  </pic:spPr>
                </pic:pic>
              </a:graphicData>
            </a:graphic>
          </wp:anchor>
        </w:drawing>
      </w:r>
    </w:p>
    <w:p w14:paraId="222D3C0C" w14:textId="77777777" w:rsidR="00321707" w:rsidRPr="00965725" w:rsidRDefault="00321707" w:rsidP="00321707">
      <w:pPr>
        <w:jc w:val="center"/>
        <w:rPr>
          <w:color w:val="000000" w:themeColor="text1"/>
        </w:rPr>
      </w:pPr>
    </w:p>
    <w:p w14:paraId="3C655B7F" w14:textId="77777777" w:rsidR="00321707" w:rsidRPr="00965725" w:rsidRDefault="00321707" w:rsidP="00321707">
      <w:pPr>
        <w:jc w:val="center"/>
        <w:rPr>
          <w:color w:val="000000" w:themeColor="text1"/>
        </w:rPr>
      </w:pPr>
    </w:p>
    <w:p w14:paraId="1773E763" w14:textId="77777777" w:rsidR="00321707" w:rsidRPr="00965725" w:rsidRDefault="00321707" w:rsidP="00321707">
      <w:pPr>
        <w:jc w:val="center"/>
        <w:rPr>
          <w:color w:val="000000" w:themeColor="text1"/>
        </w:rPr>
      </w:pPr>
    </w:p>
    <w:p w14:paraId="5480890C" w14:textId="77777777" w:rsidR="00321707" w:rsidRPr="00965725" w:rsidRDefault="00321707" w:rsidP="00321707">
      <w:pPr>
        <w:jc w:val="center"/>
        <w:rPr>
          <w:color w:val="000000" w:themeColor="text1"/>
        </w:rPr>
      </w:pPr>
      <w:r w:rsidRPr="00965725">
        <w:rPr>
          <w:color w:val="000000" w:themeColor="text1"/>
        </w:rPr>
        <w:t xml:space="preserve"> </w:t>
      </w:r>
    </w:p>
    <w:p w14:paraId="62166128" w14:textId="77777777" w:rsidR="00321707" w:rsidRPr="00965725" w:rsidRDefault="00321707" w:rsidP="00321707">
      <w:pPr>
        <w:jc w:val="center"/>
        <w:rPr>
          <w:color w:val="000000" w:themeColor="text1"/>
        </w:rPr>
      </w:pPr>
    </w:p>
    <w:p w14:paraId="0F9A2688" w14:textId="77777777" w:rsidR="00321707" w:rsidRPr="00965725" w:rsidRDefault="00321707" w:rsidP="00321707">
      <w:pPr>
        <w:jc w:val="center"/>
        <w:rPr>
          <w:color w:val="000000" w:themeColor="text1"/>
        </w:rPr>
      </w:pPr>
    </w:p>
    <w:p w14:paraId="27C4F192" w14:textId="77777777" w:rsidR="00321707" w:rsidRPr="00965725" w:rsidRDefault="00321707" w:rsidP="00321707">
      <w:pPr>
        <w:jc w:val="center"/>
        <w:rPr>
          <w:color w:val="000000" w:themeColor="text1"/>
        </w:rPr>
      </w:pPr>
    </w:p>
    <w:p w14:paraId="4974306D" w14:textId="77777777" w:rsidR="00321707" w:rsidRPr="00965725" w:rsidRDefault="00321707" w:rsidP="00321707">
      <w:pPr>
        <w:jc w:val="center"/>
        <w:rPr>
          <w:color w:val="000000" w:themeColor="text1"/>
        </w:rPr>
      </w:pPr>
    </w:p>
    <w:p w14:paraId="09729CE5" w14:textId="77777777" w:rsidR="00321707" w:rsidRPr="00965725" w:rsidRDefault="00321707" w:rsidP="00321707">
      <w:pPr>
        <w:jc w:val="center"/>
        <w:rPr>
          <w:color w:val="000000" w:themeColor="text1"/>
        </w:rPr>
      </w:pPr>
    </w:p>
    <w:p w14:paraId="0CF9A1C3" w14:textId="77777777" w:rsidR="00321707" w:rsidRPr="00965725" w:rsidRDefault="00321707" w:rsidP="00321707">
      <w:pPr>
        <w:jc w:val="center"/>
        <w:rPr>
          <w:color w:val="000000" w:themeColor="text1"/>
        </w:rPr>
      </w:pPr>
    </w:p>
    <w:p w14:paraId="5FBF5B87" w14:textId="77777777" w:rsidR="00321707" w:rsidRPr="00965725" w:rsidRDefault="00321707" w:rsidP="00321707">
      <w:pPr>
        <w:jc w:val="center"/>
        <w:rPr>
          <w:color w:val="000000" w:themeColor="text1"/>
        </w:rPr>
      </w:pPr>
    </w:p>
    <w:p w14:paraId="4B2731E5" w14:textId="77777777" w:rsidR="00321707" w:rsidRPr="00965725" w:rsidRDefault="00321707" w:rsidP="00321707">
      <w:pPr>
        <w:jc w:val="center"/>
        <w:rPr>
          <w:color w:val="000000" w:themeColor="text1"/>
        </w:rPr>
      </w:pPr>
    </w:p>
    <w:p w14:paraId="39B1EE97" w14:textId="77777777" w:rsidR="00321707" w:rsidRPr="00965725" w:rsidRDefault="00321707" w:rsidP="00321707">
      <w:pPr>
        <w:jc w:val="center"/>
        <w:rPr>
          <w:color w:val="000000" w:themeColor="text1"/>
        </w:rPr>
      </w:pPr>
    </w:p>
    <w:p w14:paraId="7A1AECDF" w14:textId="77777777" w:rsidR="00321707" w:rsidRPr="00965725" w:rsidRDefault="00321707" w:rsidP="00321707">
      <w:pPr>
        <w:jc w:val="center"/>
        <w:rPr>
          <w:color w:val="000000" w:themeColor="text1"/>
        </w:rPr>
      </w:pPr>
    </w:p>
    <w:p w14:paraId="75FE14EE" w14:textId="77777777" w:rsidR="00321707" w:rsidRPr="00965725" w:rsidRDefault="00321707" w:rsidP="00321707">
      <w:pPr>
        <w:jc w:val="center"/>
        <w:rPr>
          <w:color w:val="000000" w:themeColor="text1"/>
        </w:rPr>
      </w:pPr>
      <w:r w:rsidRPr="00965725">
        <w:rPr>
          <w:noProof/>
          <w:color w:val="000000" w:themeColor="text1"/>
        </w:rPr>
        <mc:AlternateContent>
          <mc:Choice Requires="wps">
            <w:drawing>
              <wp:anchor distT="0" distB="0" distL="0" distR="0" simplePos="0" relativeHeight="251671552" behindDoc="0" locked="0" layoutInCell="1" allowOverlap="1" wp14:anchorId="6FE98BFA" wp14:editId="6DABE8FC">
                <wp:simplePos x="0" y="0"/>
                <wp:positionH relativeFrom="column">
                  <wp:posOffset>3536315</wp:posOffset>
                </wp:positionH>
                <wp:positionV relativeFrom="paragraph">
                  <wp:posOffset>172720</wp:posOffset>
                </wp:positionV>
                <wp:extent cx="633730" cy="174625"/>
                <wp:effectExtent l="0" t="0" r="0" b="0"/>
                <wp:wrapNone/>
                <wp:docPr id="10" name="Rectangle 10"/>
                <wp:cNvGraphicFramePr/>
                <a:graphic xmlns:a="http://schemas.openxmlformats.org/drawingml/2006/main">
                  <a:graphicData uri="http://schemas.microsoft.com/office/word/2010/wordprocessingShape">
                    <wps:wsp>
                      <wps:cNvSpPr/>
                      <wps:spPr>
                        <a:xfrm>
                          <a:off x="0" y="0"/>
                          <a:ext cx="63324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4B265CCA" w14:textId="77777777" w:rsidR="00606355" w:rsidRDefault="00606355" w:rsidP="00321707">
                            <w:pPr>
                              <w:pStyle w:val="FrameContents"/>
                              <w:rPr>
                                <w:rFonts w:hint="eastAsia"/>
                                <w:color w:val="auto"/>
                              </w:rPr>
                            </w:pPr>
                            <w:r>
                              <w:rPr>
                                <w:i/>
                                <w:iCs/>
                                <w:color w:val="auto"/>
                              </w:rPr>
                              <w:t>26 inches</w:t>
                            </w:r>
                          </w:p>
                        </w:txbxContent>
                      </wps:txbx>
                      <wps:bodyPr lIns="0" tIns="0" rIns="0" bIns="0">
                        <a:spAutoFit/>
                      </wps:bodyPr>
                    </wps:wsp>
                  </a:graphicData>
                </a:graphic>
              </wp:anchor>
            </w:drawing>
          </mc:Choice>
          <mc:Fallback>
            <w:pict>
              <v:rect w14:anchorId="6FE98BFA" id="Rectangle 10" o:spid="_x0000_s1030" style="position:absolute;left:0;text-align:left;margin-left:278.45pt;margin-top:13.6pt;width:49.9pt;height:13.7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" filled="f" stroked="f">
                <v:textbox style="mso-fit-shape-to-text:t" inset="0,0,0,0">
                  <w:txbxContent>
                    <w:p w14:paraId="4B265CCA" w14:textId="77777777" w:rsidR="00606355" w:rsidRDefault="00606355" w:rsidP="00321707">
                      <w:pPr>
                        <w:pStyle w:val="FrameContents"/>
                        <w:rPr>
                          <w:rFonts w:hint="eastAsia"/>
                          <w:color w:val="auto"/>
                        </w:rPr>
                      </w:pPr>
                      <w:r>
                        <w:rPr>
                          <w:i/>
                          <w:iCs/>
                          <w:color w:val="auto"/>
                        </w:rPr>
                        <w:t>26 inches</w:t>
                      </w:r>
                    </w:p>
                  </w:txbxContent>
                </v:textbox>
              </v:rect>
            </w:pict>
          </mc:Fallback>
        </mc:AlternateContent>
      </w:r>
    </w:p>
    <w:p w14:paraId="2F75DA49" w14:textId="77777777" w:rsidR="00321707" w:rsidRPr="00965725" w:rsidRDefault="00321707" w:rsidP="00321707">
      <w:pPr>
        <w:jc w:val="center"/>
        <w:rPr>
          <w:color w:val="000000" w:themeColor="text1"/>
        </w:rPr>
      </w:pPr>
      <w:r w:rsidRPr="00965725">
        <w:rPr>
          <w:color w:val="000000" w:themeColor="text1"/>
        </w:rPr>
        <w:t xml:space="preserve">Distance:                   </w:t>
      </w:r>
    </w:p>
    <w:p w14:paraId="5743E4AE" w14:textId="77777777" w:rsidR="00321707" w:rsidRPr="00965725" w:rsidRDefault="00321707" w:rsidP="00321707">
      <w:pPr>
        <w:jc w:val="center"/>
        <w:rPr>
          <w:color w:val="000000" w:themeColor="text1"/>
        </w:rPr>
      </w:pPr>
    </w:p>
    <w:p w14:paraId="69E997B3" w14:textId="77777777" w:rsidR="00321707" w:rsidRPr="00965725" w:rsidRDefault="00321707" w:rsidP="00321707">
      <w:pPr>
        <w:jc w:val="center"/>
        <w:rPr>
          <w:color w:val="000000" w:themeColor="text1"/>
        </w:rPr>
      </w:pPr>
    </w:p>
    <w:p w14:paraId="416DACBB" w14:textId="0847ABAE" w:rsidR="00321707" w:rsidRPr="00965725" w:rsidRDefault="00321707" w:rsidP="00321707">
      <w:pPr>
        <w:jc w:val="center"/>
        <w:rPr>
          <w:color w:val="000000" w:themeColor="text1"/>
        </w:rPr>
      </w:pPr>
      <w:proofErr w:type="gramStart"/>
      <w:r w:rsidRPr="00965725">
        <w:rPr>
          <w:color w:val="000000" w:themeColor="text1"/>
        </w:rPr>
        <w:t>::</w:t>
      </w:r>
      <w:proofErr w:type="gramEnd"/>
      <w:r w:rsidRPr="00965725">
        <w:rPr>
          <w:color w:val="000000" w:themeColor="text1"/>
        </w:rPr>
        <w:t>PICTURE 2 was then presented on a separate screen::</w:t>
      </w:r>
    </w:p>
    <w:p w14:paraId="278861B2" w14:textId="77777777" w:rsidR="00321707" w:rsidRPr="00965725" w:rsidRDefault="00321707" w:rsidP="00321707">
      <w:pPr>
        <w:jc w:val="center"/>
        <w:rPr>
          <w:color w:val="000000" w:themeColor="text1"/>
        </w:rPr>
      </w:pPr>
      <w:r w:rsidRPr="00965725">
        <w:rPr>
          <w:color w:val="000000" w:themeColor="text1"/>
        </w:rPr>
        <w:t>(respond)</w:t>
      </w:r>
    </w:p>
    <w:p w14:paraId="3618A263" w14:textId="77777777" w:rsidR="00321707" w:rsidRPr="00965725" w:rsidRDefault="00321707" w:rsidP="00321707">
      <w:pPr>
        <w:jc w:val="center"/>
        <w:rPr>
          <w:color w:val="000000" w:themeColor="text1"/>
        </w:rPr>
      </w:pPr>
    </w:p>
    <w:p w14:paraId="6A1A76B2" w14:textId="77777777" w:rsidR="00321707" w:rsidRPr="00965725" w:rsidRDefault="00321707" w:rsidP="00321707">
      <w:pPr>
        <w:jc w:val="center"/>
        <w:rPr>
          <w:color w:val="000000" w:themeColor="text1"/>
        </w:rPr>
      </w:pPr>
      <w:r w:rsidRPr="00965725">
        <w:rPr>
          <w:noProof/>
          <w:color w:val="000000" w:themeColor="text1"/>
        </w:rPr>
        <w:drawing>
          <wp:anchor distT="0" distB="0" distL="0" distR="0" simplePos="0" relativeHeight="251673600" behindDoc="0" locked="0" layoutInCell="1" allowOverlap="1" wp14:anchorId="7715EC6D" wp14:editId="1F1C0C8F">
            <wp:simplePos x="0" y="0"/>
            <wp:positionH relativeFrom="column">
              <wp:align>center</wp:align>
            </wp:positionH>
            <wp:positionV relativeFrom="paragraph">
              <wp:align>top</wp:align>
            </wp:positionV>
            <wp:extent cx="3200400" cy="2395855"/>
            <wp:effectExtent l="0" t="0" r="0" b="0"/>
            <wp:wrapSquare wrapText="largest"/>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11"/>
                    <a:stretch>
                      <a:fillRect/>
                    </a:stretch>
                  </pic:blipFill>
                  <pic:spPr bwMode="auto">
                    <a:xfrm>
                      <a:off x="0" y="0"/>
                      <a:ext cx="3200400" cy="2395855"/>
                    </a:xfrm>
                    <a:prstGeom prst="rect">
                      <a:avLst/>
                    </a:prstGeom>
                    <a:noFill/>
                    <a:ln w="9525">
                      <a:noFill/>
                      <a:miter lim="800000"/>
                      <a:headEnd/>
                      <a:tailEnd/>
                    </a:ln>
                  </pic:spPr>
                </pic:pic>
              </a:graphicData>
            </a:graphic>
          </wp:anchor>
        </w:drawing>
      </w:r>
    </w:p>
    <w:p w14:paraId="1448767D" w14:textId="77777777" w:rsidR="00321707" w:rsidRPr="00965725" w:rsidRDefault="00321707" w:rsidP="00321707">
      <w:pPr>
        <w:jc w:val="center"/>
        <w:rPr>
          <w:color w:val="000000" w:themeColor="text1"/>
        </w:rPr>
      </w:pPr>
    </w:p>
    <w:p w14:paraId="3AF65B7F" w14:textId="77777777" w:rsidR="00321707" w:rsidRPr="00965725" w:rsidRDefault="00321707" w:rsidP="00321707">
      <w:pPr>
        <w:jc w:val="center"/>
        <w:rPr>
          <w:color w:val="000000" w:themeColor="text1"/>
        </w:rPr>
      </w:pPr>
    </w:p>
    <w:p w14:paraId="1820F8EC" w14:textId="77777777" w:rsidR="00321707" w:rsidRPr="00965725" w:rsidRDefault="00321707" w:rsidP="00321707">
      <w:pPr>
        <w:jc w:val="center"/>
        <w:rPr>
          <w:color w:val="000000" w:themeColor="text1"/>
        </w:rPr>
      </w:pPr>
    </w:p>
    <w:p w14:paraId="43FA2AC9" w14:textId="77777777" w:rsidR="00321707" w:rsidRPr="00965725" w:rsidRDefault="00321707" w:rsidP="00321707">
      <w:pPr>
        <w:jc w:val="center"/>
        <w:rPr>
          <w:color w:val="000000" w:themeColor="text1"/>
        </w:rPr>
      </w:pPr>
    </w:p>
    <w:p w14:paraId="6F482B92" w14:textId="77777777" w:rsidR="00321707" w:rsidRPr="00965725" w:rsidRDefault="00321707" w:rsidP="00321707">
      <w:pPr>
        <w:jc w:val="center"/>
        <w:rPr>
          <w:color w:val="000000" w:themeColor="text1"/>
        </w:rPr>
      </w:pPr>
    </w:p>
    <w:p w14:paraId="3EBC75FA" w14:textId="77777777" w:rsidR="00321707" w:rsidRPr="00965725" w:rsidRDefault="00321707" w:rsidP="00321707">
      <w:pPr>
        <w:jc w:val="center"/>
        <w:rPr>
          <w:color w:val="000000" w:themeColor="text1"/>
        </w:rPr>
      </w:pPr>
    </w:p>
    <w:p w14:paraId="5F06CE10" w14:textId="77777777" w:rsidR="00321707" w:rsidRPr="00965725" w:rsidRDefault="00321707" w:rsidP="00321707">
      <w:pPr>
        <w:jc w:val="center"/>
        <w:rPr>
          <w:color w:val="000000" w:themeColor="text1"/>
        </w:rPr>
      </w:pPr>
    </w:p>
    <w:p w14:paraId="231C1847" w14:textId="77777777" w:rsidR="00321707" w:rsidRPr="00965725" w:rsidRDefault="00321707" w:rsidP="00321707">
      <w:pPr>
        <w:jc w:val="center"/>
        <w:rPr>
          <w:color w:val="000000" w:themeColor="text1"/>
        </w:rPr>
      </w:pPr>
    </w:p>
    <w:p w14:paraId="07DC14D1" w14:textId="77777777" w:rsidR="00321707" w:rsidRPr="00965725" w:rsidRDefault="00321707" w:rsidP="00321707">
      <w:pPr>
        <w:jc w:val="center"/>
        <w:rPr>
          <w:color w:val="000000" w:themeColor="text1"/>
        </w:rPr>
      </w:pPr>
    </w:p>
    <w:p w14:paraId="2117522C" w14:textId="77777777" w:rsidR="00321707" w:rsidRPr="00965725" w:rsidRDefault="00321707" w:rsidP="00321707">
      <w:pPr>
        <w:jc w:val="center"/>
        <w:rPr>
          <w:color w:val="000000" w:themeColor="text1"/>
        </w:rPr>
      </w:pPr>
    </w:p>
    <w:p w14:paraId="16B816F6" w14:textId="77777777" w:rsidR="00321707" w:rsidRPr="00965725" w:rsidRDefault="00321707" w:rsidP="00321707">
      <w:pPr>
        <w:jc w:val="center"/>
        <w:rPr>
          <w:color w:val="000000" w:themeColor="text1"/>
        </w:rPr>
      </w:pPr>
    </w:p>
    <w:p w14:paraId="2F559EF4" w14:textId="77777777" w:rsidR="00321707" w:rsidRPr="00965725" w:rsidRDefault="00321707" w:rsidP="00321707">
      <w:pPr>
        <w:jc w:val="center"/>
        <w:rPr>
          <w:color w:val="000000" w:themeColor="text1"/>
        </w:rPr>
      </w:pPr>
    </w:p>
    <w:p w14:paraId="49BBCC61" w14:textId="77777777" w:rsidR="00321707" w:rsidRPr="00965725" w:rsidRDefault="00321707" w:rsidP="00321707">
      <w:pPr>
        <w:rPr>
          <w:color w:val="000000" w:themeColor="text1"/>
        </w:rPr>
      </w:pPr>
    </w:p>
    <w:p w14:paraId="449C7C28" w14:textId="77777777" w:rsidR="00321707" w:rsidRPr="00965725" w:rsidRDefault="00321707" w:rsidP="00321707">
      <w:pPr>
        <w:jc w:val="center"/>
        <w:rPr>
          <w:color w:val="000000" w:themeColor="text1"/>
        </w:rPr>
      </w:pPr>
      <w:r w:rsidRPr="00965725">
        <w:rPr>
          <w:color w:val="000000" w:themeColor="text1"/>
        </w:rPr>
        <w:t>1</w:t>
      </w:r>
      <w:r w:rsidRPr="00965725">
        <w:rPr>
          <w:color w:val="000000" w:themeColor="text1"/>
        </w:rPr>
        <w:tab/>
        <w:t>2</w:t>
      </w:r>
      <w:r w:rsidRPr="00965725">
        <w:rPr>
          <w:color w:val="000000" w:themeColor="text1"/>
        </w:rPr>
        <w:tab/>
        <w:t>3</w:t>
      </w:r>
      <w:r w:rsidRPr="00965725">
        <w:rPr>
          <w:color w:val="000000" w:themeColor="text1"/>
        </w:rPr>
        <w:tab/>
        <w:t>4</w:t>
      </w:r>
      <w:r w:rsidRPr="00965725">
        <w:rPr>
          <w:color w:val="000000" w:themeColor="text1"/>
        </w:rPr>
        <w:tab/>
        <w:t>5</w:t>
      </w:r>
      <w:r w:rsidRPr="00965725">
        <w:rPr>
          <w:color w:val="000000" w:themeColor="text1"/>
        </w:rPr>
        <w:tab/>
        <w:t>6</w:t>
      </w:r>
      <w:r w:rsidRPr="00965725">
        <w:rPr>
          <w:color w:val="000000" w:themeColor="text1"/>
        </w:rPr>
        <w:tab/>
        <w:t>7</w:t>
      </w:r>
    </w:p>
    <w:p w14:paraId="4253D8FB" w14:textId="77777777" w:rsidR="00321707" w:rsidRPr="00965725" w:rsidRDefault="00321707" w:rsidP="00321707">
      <w:pPr>
        <w:jc w:val="center"/>
        <w:rPr>
          <w:i/>
          <w:iCs/>
          <w:color w:val="000000" w:themeColor="text1"/>
        </w:rPr>
      </w:pPr>
      <w:r w:rsidRPr="00965725">
        <w:rPr>
          <w:i/>
          <w:iCs/>
          <w:noProof/>
          <w:color w:val="000000" w:themeColor="text1"/>
        </w:rPr>
        <mc:AlternateContent>
          <mc:Choice Requires="wps">
            <w:drawing>
              <wp:anchor distT="0" distB="0" distL="0" distR="0" simplePos="0" relativeHeight="251663360" behindDoc="0" locked="0" layoutInCell="1" allowOverlap="1" wp14:anchorId="121A8046" wp14:editId="1DB7CB5C">
                <wp:simplePos x="0" y="0"/>
                <wp:positionH relativeFrom="column">
                  <wp:posOffset>1360170</wp:posOffset>
                </wp:positionH>
                <wp:positionV relativeFrom="paragraph">
                  <wp:posOffset>41910</wp:posOffset>
                </wp:positionV>
                <wp:extent cx="1035685" cy="116205"/>
                <wp:effectExtent l="0" t="0" r="0" b="0"/>
                <wp:wrapNone/>
                <wp:docPr id="13" name="Rectangle 13"/>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59804310" w14:textId="77777777" w:rsidR="00606355" w:rsidRDefault="00606355" w:rsidP="00321707">
                            <w:pPr>
                              <w:pStyle w:val="FrameContents"/>
                              <w:rPr>
                                <w:rFonts w:hint="eastAsia"/>
                                <w:color w:val="auto"/>
                              </w:rPr>
                            </w:pPr>
                            <w:r>
                              <w:rPr>
                                <w:i/>
                                <w:iCs/>
                                <w:color w:val="auto"/>
                                <w:sz w:val="16"/>
                                <w:szCs w:val="16"/>
                              </w:rPr>
                              <w:t>much closer</w:t>
                            </w:r>
                          </w:p>
                        </w:txbxContent>
                      </wps:txbx>
                      <wps:bodyPr lIns="0" tIns="0" rIns="0" bIns="0">
                        <a:spAutoFit/>
                      </wps:bodyPr>
                    </wps:wsp>
                  </a:graphicData>
                </a:graphic>
              </wp:anchor>
            </w:drawing>
          </mc:Choice>
          <mc:Fallback>
            <w:pict>
              <v:rect w14:anchorId="121A8046" id="Rectangle 13" o:spid="_x0000_s1031" style="position:absolute;left:0;text-align:left;margin-left:107.1pt;margin-top:3.3pt;width:81.55pt;height:9.1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" filled="f" stroked="f">
                <v:textbox style="mso-fit-shape-to-text:t" inset="0,0,0,0">
                  <w:txbxContent>
                    <w:p w14:paraId="59804310" w14:textId="77777777" w:rsidR="00606355" w:rsidRDefault="00606355" w:rsidP="00321707">
                      <w:pPr>
                        <w:pStyle w:val="FrameContents"/>
                        <w:rPr>
                          <w:rFonts w:hint="eastAsia"/>
                          <w:color w:val="auto"/>
                        </w:rPr>
                      </w:pPr>
                      <w:r>
                        <w:rPr>
                          <w:i/>
                          <w:iCs/>
                          <w:color w:val="auto"/>
                          <w:sz w:val="16"/>
                          <w:szCs w:val="16"/>
                        </w:rPr>
                        <w:t>much closer</w:t>
                      </w:r>
                    </w:p>
                  </w:txbxContent>
                </v:textbox>
              </v:rect>
            </w:pict>
          </mc:Fallback>
        </mc:AlternateContent>
      </w:r>
      <w:r w:rsidRPr="00965725">
        <w:rPr>
          <w:i/>
          <w:iCs/>
          <w:noProof/>
          <w:color w:val="000000" w:themeColor="text1"/>
        </w:rPr>
        <mc:AlternateContent>
          <mc:Choice Requires="wps">
            <w:drawing>
              <wp:anchor distT="0" distB="0" distL="0" distR="0" simplePos="0" relativeHeight="251664384" behindDoc="0" locked="0" layoutInCell="1" allowOverlap="1" wp14:anchorId="2F01384D" wp14:editId="5CD9BE6F">
                <wp:simplePos x="0" y="0"/>
                <wp:positionH relativeFrom="column">
                  <wp:posOffset>2653030</wp:posOffset>
                </wp:positionH>
                <wp:positionV relativeFrom="paragraph">
                  <wp:posOffset>23495</wp:posOffset>
                </wp:positionV>
                <wp:extent cx="1035685" cy="116840"/>
                <wp:effectExtent l="0" t="0" r="0" b="0"/>
                <wp:wrapNone/>
                <wp:docPr id="15" name="Rectangle 15"/>
                <wp:cNvGraphicFramePr/>
                <a:graphic xmlns:a="http://schemas.openxmlformats.org/drawingml/2006/main">
                  <a:graphicData uri="http://schemas.microsoft.com/office/word/2010/wordprocessingShape">
                    <wps:wsp>
                      <wps:cNvSpPr/>
                      <wps:spPr>
                        <a:xfrm>
                          <a:off x="0" y="0"/>
                          <a:ext cx="1035685" cy="116840"/>
                        </a:xfrm>
                        <a:prstGeom prst="rect">
                          <a:avLst/>
                        </a:prstGeom>
                        <a:noFill/>
                        <a:ln>
                          <a:noFill/>
                        </a:ln>
                      </wps:spPr>
                      <wps:style>
                        <a:lnRef idx="0">
                          <a:scrgbClr r="0" g="0" b="0"/>
                        </a:lnRef>
                        <a:fillRef idx="0">
                          <a:scrgbClr r="0" g="0" b="0"/>
                        </a:fillRef>
                        <a:effectRef idx="0">
                          <a:scrgbClr r="0" g="0" b="0"/>
                        </a:effectRef>
                        <a:fontRef idx="minor"/>
                      </wps:style>
                      <wps:txbx>
                        <w:txbxContent>
                          <w:p w14:paraId="2BC461D6"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wps:txbx>
                      <wps:bodyPr lIns="0" tIns="0" rIns="0" bIns="0">
                        <a:spAutoFit/>
                      </wps:bodyPr>
                    </wps:wsp>
                  </a:graphicData>
                </a:graphic>
              </wp:anchor>
            </w:drawing>
          </mc:Choice>
          <mc:Fallback>
            <w:pict>
              <v:rect w14:anchorId="2F01384D" id="Rectangle 15" o:spid="_x0000_s1032" style="position:absolute;left:0;text-align:left;margin-left:208.9pt;margin-top:1.85pt;width:81.55pt;height:9.2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" filled="f" stroked="f">
                <v:textbox style="mso-fit-shape-to-text:t" inset="0,0,0,0">
                  <w:txbxContent>
                    <w:p w14:paraId="2BC461D6"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v:textbox>
              </v:rect>
            </w:pict>
          </mc:Fallback>
        </mc:AlternateContent>
      </w:r>
      <w:r w:rsidRPr="00965725">
        <w:rPr>
          <w:i/>
          <w:iCs/>
          <w:noProof/>
          <w:color w:val="000000" w:themeColor="text1"/>
        </w:rPr>
        <mc:AlternateContent>
          <mc:Choice Requires="wps">
            <w:drawing>
              <wp:anchor distT="0" distB="0" distL="0" distR="0" simplePos="0" relativeHeight="251665408" behindDoc="0" locked="0" layoutInCell="1" allowOverlap="1" wp14:anchorId="286B87B6" wp14:editId="40420D5C">
                <wp:simplePos x="0" y="0"/>
                <wp:positionH relativeFrom="column">
                  <wp:posOffset>4463415</wp:posOffset>
                </wp:positionH>
                <wp:positionV relativeFrom="paragraph">
                  <wp:posOffset>41910</wp:posOffset>
                </wp:positionV>
                <wp:extent cx="1035685" cy="116205"/>
                <wp:effectExtent l="0" t="0" r="0" b="0"/>
                <wp:wrapNone/>
                <wp:docPr id="17" name="Rectangle 17"/>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598BD72F" w14:textId="77777777" w:rsidR="00606355" w:rsidRDefault="00606355" w:rsidP="00321707">
                            <w:pPr>
                              <w:pStyle w:val="FrameContents"/>
                              <w:rPr>
                                <w:rFonts w:hint="eastAsia"/>
                                <w:color w:val="auto"/>
                              </w:rPr>
                            </w:pPr>
                            <w:r>
                              <w:rPr>
                                <w:i/>
                                <w:iCs/>
                                <w:color w:val="auto"/>
                                <w:sz w:val="16"/>
                                <w:szCs w:val="16"/>
                              </w:rPr>
                              <w:t>much further</w:t>
                            </w:r>
                          </w:p>
                        </w:txbxContent>
                      </wps:txbx>
                      <wps:bodyPr lIns="0" tIns="0" rIns="0" bIns="0">
                        <a:spAutoFit/>
                      </wps:bodyPr>
                    </wps:wsp>
                  </a:graphicData>
                </a:graphic>
              </wp:anchor>
            </w:drawing>
          </mc:Choice>
          <mc:Fallback>
            <w:pict>
              <v:rect w14:anchorId="286B87B6" id="Rectangle 17" o:spid="_x0000_s1033" style="position:absolute;left:0;text-align:left;margin-left:351.45pt;margin-top:3.3pt;width:81.55pt;height:9.1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" filled="f" stroked="f">
                <v:textbox style="mso-fit-shape-to-text:t" inset="0,0,0,0">
                  <w:txbxContent>
                    <w:p w14:paraId="598BD72F" w14:textId="77777777" w:rsidR="00606355" w:rsidRDefault="00606355" w:rsidP="00321707">
                      <w:pPr>
                        <w:pStyle w:val="FrameContents"/>
                        <w:rPr>
                          <w:rFonts w:hint="eastAsia"/>
                          <w:color w:val="auto"/>
                        </w:rPr>
                      </w:pPr>
                      <w:r>
                        <w:rPr>
                          <w:i/>
                          <w:iCs/>
                          <w:color w:val="auto"/>
                          <w:sz w:val="16"/>
                          <w:szCs w:val="16"/>
                        </w:rPr>
                        <w:t>much further</w:t>
                      </w:r>
                    </w:p>
                  </w:txbxContent>
                </v:textbox>
              </v:rect>
            </w:pict>
          </mc:Fallback>
        </mc:AlternateContent>
      </w:r>
    </w:p>
    <w:p w14:paraId="25B7F5D8" w14:textId="77777777" w:rsidR="00321707" w:rsidRPr="00965725" w:rsidRDefault="00321707" w:rsidP="00321707">
      <w:pPr>
        <w:jc w:val="center"/>
        <w:rPr>
          <w:color w:val="000000" w:themeColor="text1"/>
        </w:rPr>
      </w:pPr>
    </w:p>
    <w:p w14:paraId="1D5F1F16" w14:textId="77777777" w:rsidR="00321707" w:rsidRPr="00965725" w:rsidRDefault="00321707" w:rsidP="00321707">
      <w:pPr>
        <w:jc w:val="center"/>
        <w:rPr>
          <w:color w:val="000000" w:themeColor="text1"/>
        </w:rPr>
      </w:pPr>
      <w:r w:rsidRPr="00965725">
        <w:rPr>
          <w:noProof/>
          <w:color w:val="000000" w:themeColor="text1"/>
        </w:rPr>
        <mc:AlternateContent>
          <mc:Choice Requires="wps">
            <w:drawing>
              <wp:anchor distT="0" distB="0" distL="0" distR="0" simplePos="0" relativeHeight="251666432" behindDoc="0" locked="0" layoutInCell="1" allowOverlap="1" wp14:anchorId="41075DC2" wp14:editId="52A4C56D">
                <wp:simplePos x="0" y="0"/>
                <wp:positionH relativeFrom="column">
                  <wp:posOffset>3453130</wp:posOffset>
                </wp:positionH>
                <wp:positionV relativeFrom="paragraph">
                  <wp:posOffset>172720</wp:posOffset>
                </wp:positionV>
                <wp:extent cx="633730" cy="174625"/>
                <wp:effectExtent l="0" t="0" r="0" b="0"/>
                <wp:wrapNone/>
                <wp:docPr id="19" name="Rectangle 19"/>
                <wp:cNvGraphicFramePr/>
                <a:graphic xmlns:a="http://schemas.openxmlformats.org/drawingml/2006/main">
                  <a:graphicData uri="http://schemas.microsoft.com/office/word/2010/wordprocessingShape">
                    <wps:wsp>
                      <wps:cNvSpPr/>
                      <wps:spPr>
                        <a:xfrm>
                          <a:off x="0" y="0"/>
                          <a:ext cx="633240" cy="173880"/>
                        </a:xfrm>
                        <a:prstGeom prst="rect">
                          <a:avLst/>
                        </a:prstGeom>
                        <a:noFill/>
                        <a:ln>
                          <a:solidFill>
                            <a:srgbClr val="000000"/>
                          </a:solidFill>
                        </a:ln>
                      </wps:spPr>
                      <wps:style>
                        <a:lnRef idx="0">
                          <a:scrgbClr r="0" g="0" b="0"/>
                        </a:lnRef>
                        <a:fillRef idx="0">
                          <a:scrgbClr r="0" g="0" b="0"/>
                        </a:fillRef>
                        <a:effectRef idx="0">
                          <a:scrgbClr r="0" g="0" b="0"/>
                        </a:effectRef>
                        <a:fontRef idx="minor"/>
                      </wps:style>
                      <wps:txbx>
                        <w:txbxContent>
                          <w:p w14:paraId="5CDF2DA0" w14:textId="77777777" w:rsidR="00606355" w:rsidRDefault="00606355" w:rsidP="00321707">
                            <w:pPr>
                              <w:pStyle w:val="FrameContents"/>
                              <w:rPr>
                                <w:rFonts w:hint="eastAsia"/>
                                <w:color w:val="auto"/>
                              </w:rPr>
                            </w:pPr>
                            <w:r>
                              <w:rPr>
                                <w:i/>
                                <w:iCs/>
                                <w:color w:val="auto"/>
                              </w:rPr>
                              <w:t>Type here</w:t>
                            </w:r>
                          </w:p>
                        </w:txbxContent>
                      </wps:txbx>
                      <wps:bodyPr lIns="0" tIns="0" rIns="0" bIns="0">
                        <a:spAutoFit/>
                      </wps:bodyPr>
                    </wps:wsp>
                  </a:graphicData>
                </a:graphic>
              </wp:anchor>
            </w:drawing>
          </mc:Choice>
          <mc:Fallback>
            <w:pict>
              <v:rect w14:anchorId="41075DC2" id="Rectangle 19" o:spid="_x0000_s1034" style="position:absolute;left:0;text-align:left;margin-left:271.9pt;margin-top:13.6pt;width:49.9pt;height:13.7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" filled="f">
                <v:textbox style="mso-fit-shape-to-text:t" inset="0,0,0,0">
                  <w:txbxContent>
                    <w:p w14:paraId="5CDF2DA0" w14:textId="77777777" w:rsidR="00606355" w:rsidRDefault="00606355" w:rsidP="00321707">
                      <w:pPr>
                        <w:pStyle w:val="FrameContents"/>
                        <w:rPr>
                          <w:rFonts w:hint="eastAsia"/>
                          <w:color w:val="auto"/>
                        </w:rPr>
                      </w:pPr>
                      <w:r>
                        <w:rPr>
                          <w:i/>
                          <w:iCs/>
                          <w:color w:val="auto"/>
                        </w:rPr>
                        <w:t>Type here</w:t>
                      </w:r>
                    </w:p>
                  </w:txbxContent>
                </v:textbox>
              </v:rect>
            </w:pict>
          </mc:Fallback>
        </mc:AlternateContent>
      </w:r>
    </w:p>
    <w:p w14:paraId="65384AA2" w14:textId="77777777" w:rsidR="00321707" w:rsidRPr="00965725" w:rsidRDefault="00321707" w:rsidP="00321707">
      <w:pPr>
        <w:jc w:val="center"/>
        <w:rPr>
          <w:color w:val="000000" w:themeColor="text1"/>
        </w:rPr>
      </w:pPr>
      <w:r w:rsidRPr="00965725">
        <w:rPr>
          <w:color w:val="000000" w:themeColor="text1"/>
        </w:rPr>
        <w:t xml:space="preserve">Distance: </w:t>
      </w:r>
    </w:p>
    <w:p w14:paraId="3B94192B" w14:textId="77777777" w:rsidR="00321707" w:rsidRPr="00965725" w:rsidRDefault="00321707" w:rsidP="00321707">
      <w:pPr>
        <w:jc w:val="center"/>
        <w:rPr>
          <w:color w:val="000000" w:themeColor="text1"/>
        </w:rPr>
      </w:pPr>
    </w:p>
    <w:p w14:paraId="56486CB0" w14:textId="77777777" w:rsidR="00321707" w:rsidRPr="00965725" w:rsidRDefault="00321707" w:rsidP="00321707">
      <w:pPr>
        <w:rPr>
          <w:color w:val="000000" w:themeColor="text1"/>
        </w:rPr>
      </w:pPr>
    </w:p>
    <w:p w14:paraId="3736CD58" w14:textId="72B4CFC2" w:rsidR="00321707" w:rsidRPr="00965725" w:rsidRDefault="00321707" w:rsidP="00321707">
      <w:pPr>
        <w:jc w:val="center"/>
        <w:rPr>
          <w:color w:val="000000" w:themeColor="text1"/>
        </w:rPr>
      </w:pPr>
      <w:proofErr w:type="gramStart"/>
      <w:r w:rsidRPr="00965725">
        <w:rPr>
          <w:color w:val="000000" w:themeColor="text1"/>
        </w:rPr>
        <w:lastRenderedPageBreak/>
        <w:t>::</w:t>
      </w:r>
      <w:proofErr w:type="gramEnd"/>
      <w:r w:rsidRPr="00965725">
        <w:rPr>
          <w:color w:val="000000" w:themeColor="text1"/>
        </w:rPr>
        <w:t>PICTURE 3 was then presented on a separate screen::</w:t>
      </w:r>
    </w:p>
    <w:p w14:paraId="14FAAAA8" w14:textId="4C707F23" w:rsidR="00321707" w:rsidRPr="00965725" w:rsidRDefault="00321707" w:rsidP="00321707">
      <w:pPr>
        <w:jc w:val="center"/>
        <w:rPr>
          <w:color w:val="000000" w:themeColor="text1"/>
        </w:rPr>
      </w:pPr>
      <w:r w:rsidRPr="00965725">
        <w:rPr>
          <w:color w:val="000000" w:themeColor="text1"/>
        </w:rPr>
        <w:t xml:space="preserve"> (respond)</w:t>
      </w:r>
    </w:p>
    <w:p w14:paraId="6F71BDEE" w14:textId="77777777" w:rsidR="00321707" w:rsidRPr="00965725" w:rsidRDefault="00321707" w:rsidP="00321707">
      <w:pPr>
        <w:jc w:val="center"/>
        <w:rPr>
          <w:color w:val="000000" w:themeColor="text1"/>
        </w:rPr>
      </w:pPr>
    </w:p>
    <w:p w14:paraId="79903790" w14:textId="77777777" w:rsidR="00321707" w:rsidRPr="00965725" w:rsidRDefault="00321707" w:rsidP="00321707">
      <w:pPr>
        <w:jc w:val="center"/>
        <w:rPr>
          <w:color w:val="000000" w:themeColor="text1"/>
        </w:rPr>
      </w:pPr>
      <w:r w:rsidRPr="00965725">
        <w:rPr>
          <w:noProof/>
          <w:color w:val="000000" w:themeColor="text1"/>
        </w:rPr>
        <w:drawing>
          <wp:anchor distT="0" distB="0" distL="0" distR="0" simplePos="0" relativeHeight="251672576" behindDoc="0" locked="0" layoutInCell="1" allowOverlap="1" wp14:anchorId="1636BA4C" wp14:editId="4C95A4F7">
            <wp:simplePos x="0" y="0"/>
            <wp:positionH relativeFrom="column">
              <wp:align>center</wp:align>
            </wp:positionH>
            <wp:positionV relativeFrom="paragraph">
              <wp:align>top</wp:align>
            </wp:positionV>
            <wp:extent cx="3200400" cy="2395855"/>
            <wp:effectExtent l="0" t="0" r="0" b="0"/>
            <wp:wrapSquare wrapText="largest"/>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pic:cNvPicPr>
                      <a:picLocks noChangeAspect="1" noChangeArrowheads="1"/>
                    </pic:cNvPicPr>
                  </pic:nvPicPr>
                  <pic:blipFill>
                    <a:blip r:embed="rId12"/>
                    <a:stretch>
                      <a:fillRect/>
                    </a:stretch>
                  </pic:blipFill>
                  <pic:spPr bwMode="auto">
                    <a:xfrm>
                      <a:off x="0" y="0"/>
                      <a:ext cx="3200400" cy="2395855"/>
                    </a:xfrm>
                    <a:prstGeom prst="rect">
                      <a:avLst/>
                    </a:prstGeom>
                    <a:noFill/>
                    <a:ln w="9525">
                      <a:noFill/>
                      <a:miter lim="800000"/>
                      <a:headEnd/>
                      <a:tailEnd/>
                    </a:ln>
                  </pic:spPr>
                </pic:pic>
              </a:graphicData>
            </a:graphic>
          </wp:anchor>
        </w:drawing>
      </w:r>
    </w:p>
    <w:p w14:paraId="2CB082EE" w14:textId="77777777" w:rsidR="00321707" w:rsidRPr="00965725" w:rsidRDefault="00321707" w:rsidP="00321707">
      <w:pPr>
        <w:jc w:val="center"/>
        <w:rPr>
          <w:color w:val="000000" w:themeColor="text1"/>
        </w:rPr>
      </w:pPr>
    </w:p>
    <w:p w14:paraId="0A9BA26E" w14:textId="77777777" w:rsidR="00321707" w:rsidRPr="00965725" w:rsidRDefault="00321707" w:rsidP="00321707">
      <w:pPr>
        <w:jc w:val="center"/>
        <w:rPr>
          <w:color w:val="000000" w:themeColor="text1"/>
        </w:rPr>
      </w:pPr>
    </w:p>
    <w:p w14:paraId="0FB311C2" w14:textId="77777777" w:rsidR="00321707" w:rsidRPr="00965725" w:rsidRDefault="00321707" w:rsidP="00321707">
      <w:pPr>
        <w:jc w:val="center"/>
        <w:rPr>
          <w:color w:val="000000" w:themeColor="text1"/>
        </w:rPr>
      </w:pPr>
    </w:p>
    <w:p w14:paraId="63BCF101" w14:textId="77777777" w:rsidR="00321707" w:rsidRPr="00965725" w:rsidRDefault="00321707" w:rsidP="00321707">
      <w:pPr>
        <w:jc w:val="center"/>
        <w:rPr>
          <w:color w:val="000000" w:themeColor="text1"/>
        </w:rPr>
      </w:pPr>
    </w:p>
    <w:p w14:paraId="62768FAC" w14:textId="77777777" w:rsidR="00321707" w:rsidRPr="00965725" w:rsidRDefault="00321707" w:rsidP="00321707">
      <w:pPr>
        <w:jc w:val="center"/>
        <w:rPr>
          <w:color w:val="000000" w:themeColor="text1"/>
        </w:rPr>
      </w:pPr>
    </w:p>
    <w:p w14:paraId="7972B14B" w14:textId="77777777" w:rsidR="00321707" w:rsidRPr="00965725" w:rsidRDefault="00321707" w:rsidP="00321707">
      <w:pPr>
        <w:jc w:val="center"/>
        <w:rPr>
          <w:color w:val="000000" w:themeColor="text1"/>
        </w:rPr>
      </w:pPr>
    </w:p>
    <w:p w14:paraId="40087518" w14:textId="77777777" w:rsidR="00321707" w:rsidRPr="00965725" w:rsidRDefault="00321707" w:rsidP="00321707">
      <w:pPr>
        <w:jc w:val="center"/>
        <w:rPr>
          <w:color w:val="000000" w:themeColor="text1"/>
        </w:rPr>
      </w:pPr>
    </w:p>
    <w:p w14:paraId="1F80F476" w14:textId="77777777" w:rsidR="00321707" w:rsidRPr="00965725" w:rsidRDefault="00321707" w:rsidP="00321707">
      <w:pPr>
        <w:jc w:val="center"/>
        <w:rPr>
          <w:color w:val="000000" w:themeColor="text1"/>
        </w:rPr>
      </w:pPr>
    </w:p>
    <w:p w14:paraId="312F0512" w14:textId="77777777" w:rsidR="00321707" w:rsidRPr="00965725" w:rsidRDefault="00321707" w:rsidP="00321707">
      <w:pPr>
        <w:jc w:val="center"/>
        <w:rPr>
          <w:color w:val="000000" w:themeColor="text1"/>
        </w:rPr>
      </w:pPr>
    </w:p>
    <w:p w14:paraId="73E251D6" w14:textId="77777777" w:rsidR="00321707" w:rsidRPr="00965725" w:rsidRDefault="00321707" w:rsidP="00321707">
      <w:pPr>
        <w:jc w:val="center"/>
        <w:rPr>
          <w:color w:val="000000" w:themeColor="text1"/>
        </w:rPr>
      </w:pPr>
    </w:p>
    <w:p w14:paraId="4C6A77D3" w14:textId="77777777" w:rsidR="00321707" w:rsidRPr="00965725" w:rsidRDefault="00321707" w:rsidP="00321707">
      <w:pPr>
        <w:jc w:val="center"/>
        <w:rPr>
          <w:color w:val="000000" w:themeColor="text1"/>
        </w:rPr>
      </w:pPr>
    </w:p>
    <w:p w14:paraId="2B83C7E0" w14:textId="77777777" w:rsidR="00321707" w:rsidRPr="00965725" w:rsidRDefault="00321707" w:rsidP="00321707">
      <w:pPr>
        <w:jc w:val="center"/>
        <w:rPr>
          <w:color w:val="000000" w:themeColor="text1"/>
        </w:rPr>
      </w:pPr>
    </w:p>
    <w:p w14:paraId="79979744" w14:textId="77777777" w:rsidR="00321707" w:rsidRPr="00965725" w:rsidRDefault="00321707" w:rsidP="00321707">
      <w:pPr>
        <w:jc w:val="center"/>
        <w:rPr>
          <w:color w:val="000000" w:themeColor="text1"/>
        </w:rPr>
      </w:pPr>
    </w:p>
    <w:p w14:paraId="47930310" w14:textId="77777777" w:rsidR="00321707" w:rsidRPr="00965725" w:rsidRDefault="00321707" w:rsidP="00321707">
      <w:pPr>
        <w:jc w:val="center"/>
        <w:rPr>
          <w:color w:val="000000" w:themeColor="text1"/>
        </w:rPr>
      </w:pPr>
    </w:p>
    <w:p w14:paraId="6DE96449" w14:textId="77777777" w:rsidR="00321707" w:rsidRPr="00965725" w:rsidRDefault="00321707" w:rsidP="00321707">
      <w:pPr>
        <w:jc w:val="center"/>
        <w:rPr>
          <w:color w:val="000000" w:themeColor="text1"/>
        </w:rPr>
      </w:pPr>
    </w:p>
    <w:p w14:paraId="2DB93ECE" w14:textId="77777777" w:rsidR="00321707" w:rsidRPr="00965725" w:rsidRDefault="00321707" w:rsidP="00321707">
      <w:pPr>
        <w:jc w:val="center"/>
        <w:rPr>
          <w:color w:val="000000" w:themeColor="text1"/>
        </w:rPr>
      </w:pPr>
      <w:r w:rsidRPr="00965725">
        <w:rPr>
          <w:color w:val="000000" w:themeColor="text1"/>
        </w:rPr>
        <w:t>1</w:t>
      </w:r>
      <w:r w:rsidRPr="00965725">
        <w:rPr>
          <w:color w:val="000000" w:themeColor="text1"/>
        </w:rPr>
        <w:tab/>
        <w:t>2</w:t>
      </w:r>
      <w:r w:rsidRPr="00965725">
        <w:rPr>
          <w:color w:val="000000" w:themeColor="text1"/>
        </w:rPr>
        <w:tab/>
        <w:t>3</w:t>
      </w:r>
      <w:r w:rsidRPr="00965725">
        <w:rPr>
          <w:color w:val="000000" w:themeColor="text1"/>
        </w:rPr>
        <w:tab/>
        <w:t>4</w:t>
      </w:r>
      <w:r w:rsidRPr="00965725">
        <w:rPr>
          <w:color w:val="000000" w:themeColor="text1"/>
        </w:rPr>
        <w:tab/>
        <w:t>5</w:t>
      </w:r>
      <w:r w:rsidRPr="00965725">
        <w:rPr>
          <w:color w:val="000000" w:themeColor="text1"/>
        </w:rPr>
        <w:tab/>
        <w:t>6</w:t>
      </w:r>
      <w:r w:rsidRPr="00965725">
        <w:rPr>
          <w:color w:val="000000" w:themeColor="text1"/>
        </w:rPr>
        <w:tab/>
        <w:t>7</w:t>
      </w:r>
    </w:p>
    <w:p w14:paraId="36AB2919" w14:textId="77777777" w:rsidR="00321707" w:rsidRPr="00965725" w:rsidRDefault="00321707" w:rsidP="00321707">
      <w:pPr>
        <w:jc w:val="center"/>
        <w:rPr>
          <w:i/>
          <w:iCs/>
          <w:color w:val="000000" w:themeColor="text1"/>
        </w:rPr>
      </w:pPr>
      <w:r w:rsidRPr="00965725">
        <w:rPr>
          <w:i/>
          <w:iCs/>
          <w:noProof/>
          <w:color w:val="000000" w:themeColor="text1"/>
        </w:rPr>
        <mc:AlternateContent>
          <mc:Choice Requires="wps">
            <w:drawing>
              <wp:anchor distT="0" distB="0" distL="0" distR="0" simplePos="0" relativeHeight="251667456" behindDoc="0" locked="0" layoutInCell="1" allowOverlap="1" wp14:anchorId="23E669C7" wp14:editId="5974CD29">
                <wp:simplePos x="0" y="0"/>
                <wp:positionH relativeFrom="column">
                  <wp:posOffset>1360170</wp:posOffset>
                </wp:positionH>
                <wp:positionV relativeFrom="paragraph">
                  <wp:posOffset>41910</wp:posOffset>
                </wp:positionV>
                <wp:extent cx="1035685" cy="116205"/>
                <wp:effectExtent l="0" t="0" r="0" b="0"/>
                <wp:wrapNone/>
                <wp:docPr id="22" name="Rectangle 22"/>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316350E3" w14:textId="77777777" w:rsidR="00606355" w:rsidRDefault="00606355" w:rsidP="00321707">
                            <w:pPr>
                              <w:pStyle w:val="FrameContents"/>
                              <w:rPr>
                                <w:rFonts w:hint="eastAsia"/>
                                <w:color w:val="auto"/>
                              </w:rPr>
                            </w:pPr>
                            <w:r>
                              <w:rPr>
                                <w:i/>
                                <w:iCs/>
                                <w:color w:val="auto"/>
                                <w:sz w:val="16"/>
                                <w:szCs w:val="16"/>
                              </w:rPr>
                              <w:t>much closer</w:t>
                            </w:r>
                          </w:p>
                        </w:txbxContent>
                      </wps:txbx>
                      <wps:bodyPr lIns="0" tIns="0" rIns="0" bIns="0">
                        <a:spAutoFit/>
                      </wps:bodyPr>
                    </wps:wsp>
                  </a:graphicData>
                </a:graphic>
              </wp:anchor>
            </w:drawing>
          </mc:Choice>
          <mc:Fallback>
            <w:pict>
              <v:rect w14:anchorId="23E669C7" id="Rectangle 22" o:spid="_x0000_s1035" style="position:absolute;left:0;text-align:left;margin-left:107.1pt;margin-top:3.3pt;width:81.55pt;height:9.1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" filled="f" stroked="f">
                <v:textbox style="mso-fit-shape-to-text:t" inset="0,0,0,0">
                  <w:txbxContent>
                    <w:p w14:paraId="316350E3" w14:textId="77777777" w:rsidR="00606355" w:rsidRDefault="00606355" w:rsidP="00321707">
                      <w:pPr>
                        <w:pStyle w:val="FrameContents"/>
                        <w:rPr>
                          <w:rFonts w:hint="eastAsia"/>
                          <w:color w:val="auto"/>
                        </w:rPr>
                      </w:pPr>
                      <w:r>
                        <w:rPr>
                          <w:i/>
                          <w:iCs/>
                          <w:color w:val="auto"/>
                          <w:sz w:val="16"/>
                          <w:szCs w:val="16"/>
                        </w:rPr>
                        <w:t>much closer</w:t>
                      </w:r>
                    </w:p>
                  </w:txbxContent>
                </v:textbox>
              </v:rect>
            </w:pict>
          </mc:Fallback>
        </mc:AlternateContent>
      </w:r>
      <w:r w:rsidRPr="00965725">
        <w:rPr>
          <w:i/>
          <w:iCs/>
          <w:noProof/>
          <w:color w:val="000000" w:themeColor="text1"/>
        </w:rPr>
        <mc:AlternateContent>
          <mc:Choice Requires="wps">
            <w:drawing>
              <wp:anchor distT="0" distB="0" distL="0" distR="0" simplePos="0" relativeHeight="251668480" behindDoc="0" locked="0" layoutInCell="1" allowOverlap="1" wp14:anchorId="70EF7DE0" wp14:editId="2EBCEE5E">
                <wp:simplePos x="0" y="0"/>
                <wp:positionH relativeFrom="column">
                  <wp:posOffset>2653030</wp:posOffset>
                </wp:positionH>
                <wp:positionV relativeFrom="paragraph">
                  <wp:posOffset>23495</wp:posOffset>
                </wp:positionV>
                <wp:extent cx="1035685" cy="116840"/>
                <wp:effectExtent l="0" t="0" r="0" b="0"/>
                <wp:wrapNone/>
                <wp:docPr id="24" name="Rectangle 24"/>
                <wp:cNvGraphicFramePr/>
                <a:graphic xmlns:a="http://schemas.openxmlformats.org/drawingml/2006/main">
                  <a:graphicData uri="http://schemas.microsoft.com/office/word/2010/wordprocessingShape">
                    <wps:wsp>
                      <wps:cNvSpPr/>
                      <wps:spPr>
                        <a:xfrm>
                          <a:off x="0" y="0"/>
                          <a:ext cx="1035685" cy="116840"/>
                        </a:xfrm>
                        <a:prstGeom prst="rect">
                          <a:avLst/>
                        </a:prstGeom>
                        <a:noFill/>
                        <a:ln>
                          <a:noFill/>
                        </a:ln>
                      </wps:spPr>
                      <wps:style>
                        <a:lnRef idx="0">
                          <a:scrgbClr r="0" g="0" b="0"/>
                        </a:lnRef>
                        <a:fillRef idx="0">
                          <a:scrgbClr r="0" g="0" b="0"/>
                        </a:fillRef>
                        <a:effectRef idx="0">
                          <a:scrgbClr r="0" g="0" b="0"/>
                        </a:effectRef>
                        <a:fontRef idx="minor"/>
                      </wps:style>
                      <wps:txbx>
                        <w:txbxContent>
                          <w:p w14:paraId="369914FA"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wps:txbx>
                      <wps:bodyPr lIns="0" tIns="0" rIns="0" bIns="0">
                        <a:spAutoFit/>
                      </wps:bodyPr>
                    </wps:wsp>
                  </a:graphicData>
                </a:graphic>
              </wp:anchor>
            </w:drawing>
          </mc:Choice>
          <mc:Fallback>
            <w:pict>
              <v:rect w14:anchorId="70EF7DE0" id="Rectangle 24" o:spid="_x0000_s1036" style="position:absolute;left:0;text-align:left;margin-left:208.9pt;margin-top:1.85pt;width:81.55pt;height:9.2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" filled="f" stroked="f">
                <v:textbox style="mso-fit-shape-to-text:t" inset="0,0,0,0">
                  <w:txbxContent>
                    <w:p w14:paraId="369914FA" w14:textId="77777777" w:rsidR="00606355" w:rsidRDefault="00606355" w:rsidP="00321707">
                      <w:pPr>
                        <w:pStyle w:val="FrameContents"/>
                        <w:jc w:val="center"/>
                        <w:rPr>
                          <w:rFonts w:hint="eastAsia"/>
                          <w:color w:val="auto"/>
                        </w:rPr>
                      </w:pPr>
                      <w:r>
                        <w:rPr>
                          <w:i/>
                          <w:iCs/>
                          <w:color w:val="auto"/>
                          <w:sz w:val="16"/>
                          <w:szCs w:val="16"/>
                        </w:rPr>
                        <w:t>neither closer nor further</w:t>
                      </w:r>
                    </w:p>
                  </w:txbxContent>
                </v:textbox>
              </v:rect>
            </w:pict>
          </mc:Fallback>
        </mc:AlternateContent>
      </w:r>
      <w:r w:rsidRPr="00965725">
        <w:rPr>
          <w:i/>
          <w:iCs/>
          <w:noProof/>
          <w:color w:val="000000" w:themeColor="text1"/>
        </w:rPr>
        <mc:AlternateContent>
          <mc:Choice Requires="wps">
            <w:drawing>
              <wp:anchor distT="0" distB="0" distL="0" distR="0" simplePos="0" relativeHeight="251669504" behindDoc="0" locked="0" layoutInCell="1" allowOverlap="1" wp14:anchorId="21114685" wp14:editId="2ECB22E6">
                <wp:simplePos x="0" y="0"/>
                <wp:positionH relativeFrom="column">
                  <wp:posOffset>4463415</wp:posOffset>
                </wp:positionH>
                <wp:positionV relativeFrom="paragraph">
                  <wp:posOffset>41910</wp:posOffset>
                </wp:positionV>
                <wp:extent cx="1035685" cy="116205"/>
                <wp:effectExtent l="0" t="0" r="0" b="0"/>
                <wp:wrapNone/>
                <wp:docPr id="26" name="Rectangle 26"/>
                <wp:cNvGraphicFramePr/>
                <a:graphic xmlns:a="http://schemas.openxmlformats.org/drawingml/2006/main">
                  <a:graphicData uri="http://schemas.microsoft.com/office/word/2010/wordprocessingShape">
                    <wps:wsp>
                      <wps:cNvSpPr/>
                      <wps:spPr>
                        <a:xfrm>
                          <a:off x="0" y="0"/>
                          <a:ext cx="1035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428CA5B4" w14:textId="77777777" w:rsidR="00606355" w:rsidRDefault="00606355" w:rsidP="00321707">
                            <w:pPr>
                              <w:pStyle w:val="FrameContents"/>
                              <w:rPr>
                                <w:rFonts w:hint="eastAsia"/>
                                <w:color w:val="auto"/>
                              </w:rPr>
                            </w:pPr>
                            <w:r>
                              <w:rPr>
                                <w:i/>
                                <w:iCs/>
                                <w:color w:val="auto"/>
                                <w:sz w:val="16"/>
                                <w:szCs w:val="16"/>
                              </w:rPr>
                              <w:t>much further</w:t>
                            </w:r>
                          </w:p>
                        </w:txbxContent>
                      </wps:txbx>
                      <wps:bodyPr lIns="0" tIns="0" rIns="0" bIns="0">
                        <a:spAutoFit/>
                      </wps:bodyPr>
                    </wps:wsp>
                  </a:graphicData>
                </a:graphic>
              </wp:anchor>
            </w:drawing>
          </mc:Choice>
          <mc:Fallback>
            <w:pict>
              <v:rect w14:anchorId="21114685" id="Rectangle 26" o:spid="_x0000_s1037" style="position:absolute;left:0;text-align:left;margin-left:351.45pt;margin-top:3.3pt;width:81.55pt;height:9.15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" filled="f" stroked="f">
                <v:textbox style="mso-fit-shape-to-text:t" inset="0,0,0,0">
                  <w:txbxContent>
                    <w:p w14:paraId="428CA5B4" w14:textId="77777777" w:rsidR="00606355" w:rsidRDefault="00606355" w:rsidP="00321707">
                      <w:pPr>
                        <w:pStyle w:val="FrameContents"/>
                        <w:rPr>
                          <w:rFonts w:hint="eastAsia"/>
                          <w:color w:val="auto"/>
                        </w:rPr>
                      </w:pPr>
                      <w:r>
                        <w:rPr>
                          <w:i/>
                          <w:iCs/>
                          <w:color w:val="auto"/>
                          <w:sz w:val="16"/>
                          <w:szCs w:val="16"/>
                        </w:rPr>
                        <w:t>much further</w:t>
                      </w:r>
                    </w:p>
                  </w:txbxContent>
                </v:textbox>
              </v:rect>
            </w:pict>
          </mc:Fallback>
        </mc:AlternateContent>
      </w:r>
    </w:p>
    <w:p w14:paraId="5F5469C4" w14:textId="77777777" w:rsidR="00321707" w:rsidRPr="00965725" w:rsidRDefault="00321707" w:rsidP="00321707">
      <w:pPr>
        <w:jc w:val="center"/>
        <w:rPr>
          <w:color w:val="000000" w:themeColor="text1"/>
        </w:rPr>
      </w:pPr>
    </w:p>
    <w:p w14:paraId="446A5B32" w14:textId="77777777" w:rsidR="00321707" w:rsidRPr="00965725" w:rsidRDefault="00321707" w:rsidP="00321707">
      <w:pPr>
        <w:jc w:val="center"/>
        <w:rPr>
          <w:color w:val="000000" w:themeColor="text1"/>
        </w:rPr>
      </w:pPr>
      <w:r w:rsidRPr="00965725">
        <w:rPr>
          <w:noProof/>
          <w:color w:val="000000" w:themeColor="text1"/>
        </w:rPr>
        <mc:AlternateContent>
          <mc:Choice Requires="wps">
            <w:drawing>
              <wp:anchor distT="0" distB="0" distL="0" distR="0" simplePos="0" relativeHeight="251670528" behindDoc="0" locked="0" layoutInCell="1" allowOverlap="1" wp14:anchorId="4206AF71" wp14:editId="15854C62">
                <wp:simplePos x="0" y="0"/>
                <wp:positionH relativeFrom="column">
                  <wp:posOffset>3453130</wp:posOffset>
                </wp:positionH>
                <wp:positionV relativeFrom="paragraph">
                  <wp:posOffset>172720</wp:posOffset>
                </wp:positionV>
                <wp:extent cx="633730" cy="174625"/>
                <wp:effectExtent l="0" t="0" r="0" b="0"/>
                <wp:wrapNone/>
                <wp:docPr id="28" name="Rectangle 28"/>
                <wp:cNvGraphicFramePr/>
                <a:graphic xmlns:a="http://schemas.openxmlformats.org/drawingml/2006/main">
                  <a:graphicData uri="http://schemas.microsoft.com/office/word/2010/wordprocessingShape">
                    <wps:wsp>
                      <wps:cNvSpPr/>
                      <wps:spPr>
                        <a:xfrm>
                          <a:off x="0" y="0"/>
                          <a:ext cx="633240" cy="173880"/>
                        </a:xfrm>
                        <a:prstGeom prst="rect">
                          <a:avLst/>
                        </a:prstGeom>
                        <a:noFill/>
                        <a:ln>
                          <a:solidFill>
                            <a:srgbClr val="000000"/>
                          </a:solidFill>
                        </a:ln>
                      </wps:spPr>
                      <wps:style>
                        <a:lnRef idx="0">
                          <a:scrgbClr r="0" g="0" b="0"/>
                        </a:lnRef>
                        <a:fillRef idx="0">
                          <a:scrgbClr r="0" g="0" b="0"/>
                        </a:fillRef>
                        <a:effectRef idx="0">
                          <a:scrgbClr r="0" g="0" b="0"/>
                        </a:effectRef>
                        <a:fontRef idx="minor"/>
                      </wps:style>
                      <wps:txbx>
                        <w:txbxContent>
                          <w:p w14:paraId="143D502D" w14:textId="77777777" w:rsidR="00606355" w:rsidRDefault="00606355" w:rsidP="00321707">
                            <w:pPr>
                              <w:pStyle w:val="FrameContents"/>
                              <w:rPr>
                                <w:rFonts w:hint="eastAsia"/>
                                <w:color w:val="auto"/>
                              </w:rPr>
                            </w:pPr>
                            <w:r>
                              <w:rPr>
                                <w:i/>
                                <w:iCs/>
                                <w:color w:val="auto"/>
                              </w:rPr>
                              <w:t>Type here</w:t>
                            </w:r>
                          </w:p>
                        </w:txbxContent>
                      </wps:txbx>
                      <wps:bodyPr lIns="0" tIns="0" rIns="0" bIns="0">
                        <a:spAutoFit/>
                      </wps:bodyPr>
                    </wps:wsp>
                  </a:graphicData>
                </a:graphic>
              </wp:anchor>
            </w:drawing>
          </mc:Choice>
          <mc:Fallback>
            <w:pict>
              <v:rect w14:anchorId="4206AF71" id="Rectangle 28" o:spid="_x0000_s1038" style="position:absolute;left:0;text-align:left;margin-left:271.9pt;margin-top:13.6pt;width:49.9pt;height:13.75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" filled="f">
                <v:textbox style="mso-fit-shape-to-text:t" inset="0,0,0,0">
                  <w:txbxContent>
                    <w:p w14:paraId="143D502D" w14:textId="77777777" w:rsidR="00606355" w:rsidRDefault="00606355" w:rsidP="00321707">
                      <w:pPr>
                        <w:pStyle w:val="FrameContents"/>
                        <w:rPr>
                          <w:rFonts w:hint="eastAsia"/>
                          <w:color w:val="auto"/>
                        </w:rPr>
                      </w:pPr>
                      <w:r>
                        <w:rPr>
                          <w:i/>
                          <w:iCs/>
                          <w:color w:val="auto"/>
                        </w:rPr>
                        <w:t>Type here</w:t>
                      </w:r>
                    </w:p>
                  </w:txbxContent>
                </v:textbox>
              </v:rect>
            </w:pict>
          </mc:Fallback>
        </mc:AlternateContent>
      </w:r>
    </w:p>
    <w:p w14:paraId="3F396295" w14:textId="77777777" w:rsidR="00321707" w:rsidRPr="00965725" w:rsidRDefault="00321707" w:rsidP="00321707">
      <w:pPr>
        <w:jc w:val="center"/>
        <w:rPr>
          <w:color w:val="000000" w:themeColor="text1"/>
        </w:rPr>
      </w:pPr>
      <w:r w:rsidRPr="00965725">
        <w:rPr>
          <w:color w:val="000000" w:themeColor="text1"/>
        </w:rPr>
        <w:t xml:space="preserve">Distance: </w:t>
      </w:r>
    </w:p>
    <w:p w14:paraId="14D3356B" w14:textId="77777777" w:rsidR="00321707" w:rsidRPr="00965725" w:rsidRDefault="00321707" w:rsidP="00312E0A">
      <w:pPr>
        <w:pStyle w:val="Body"/>
        <w:spacing w:line="480" w:lineRule="auto"/>
        <w:rPr>
          <w:b/>
          <w:color w:val="000000" w:themeColor="text1"/>
        </w:rPr>
      </w:pPr>
    </w:p>
    <w:p w14:paraId="53F97F1D" w14:textId="14DD72AC" w:rsidR="00312E0A" w:rsidRPr="00965725" w:rsidRDefault="008B6123" w:rsidP="00312E0A">
      <w:pPr>
        <w:pStyle w:val="Body"/>
        <w:spacing w:line="480" w:lineRule="auto"/>
        <w:rPr>
          <w:b/>
          <w:i/>
          <w:color w:val="000000" w:themeColor="text1"/>
        </w:rPr>
      </w:pPr>
      <w:r w:rsidRPr="00965725">
        <w:rPr>
          <w:b/>
          <w:i/>
          <w:color w:val="000000" w:themeColor="text1"/>
        </w:rPr>
        <w:t>General Closeness</w:t>
      </w:r>
    </w:p>
    <w:p w14:paraId="4FDB04A5" w14:textId="2222C883" w:rsidR="00321707" w:rsidRPr="00965725" w:rsidRDefault="00321707" w:rsidP="00312E0A">
      <w:pPr>
        <w:pStyle w:val="Body"/>
        <w:spacing w:line="480" w:lineRule="auto"/>
        <w:rPr>
          <w:b/>
          <w:i/>
          <w:color w:val="000000" w:themeColor="text1"/>
        </w:rPr>
      </w:pPr>
      <w:r w:rsidRPr="00965725">
        <w:rPr>
          <w:color w:val="000000" w:themeColor="text1"/>
        </w:rPr>
        <w:t xml:space="preserve">At the very end of the study we collected a </w:t>
      </w:r>
      <w:r w:rsidR="001E5390" w:rsidRPr="00965725">
        <w:rPr>
          <w:color w:val="000000" w:themeColor="text1"/>
        </w:rPr>
        <w:t xml:space="preserve">single </w:t>
      </w:r>
      <w:r w:rsidRPr="00965725">
        <w:rPr>
          <w:i/>
          <w:color w:val="000000" w:themeColor="text1"/>
        </w:rPr>
        <w:t>general closeness</w:t>
      </w:r>
      <w:r w:rsidRPr="00965725">
        <w:rPr>
          <w:color w:val="000000" w:themeColor="text1"/>
        </w:rPr>
        <w:t xml:space="preserve"> rating</w:t>
      </w:r>
      <w:r w:rsidR="001E5390" w:rsidRPr="00965725">
        <w:rPr>
          <w:color w:val="000000" w:themeColor="text1"/>
        </w:rPr>
        <w:t>.</w:t>
      </w:r>
    </w:p>
    <w:p w14:paraId="1F6A6F15" w14:textId="77777777" w:rsidR="00321707" w:rsidRPr="00965725" w:rsidRDefault="00321707" w:rsidP="00321707">
      <w:pPr>
        <w:pStyle w:val="Body"/>
        <w:spacing w:line="480" w:lineRule="auto"/>
        <w:jc w:val="center"/>
        <w:rPr>
          <w:b/>
          <w:i/>
          <w:color w:val="000000" w:themeColor="text1"/>
          <w:sz w:val="28"/>
          <w:szCs w:val="28"/>
        </w:rPr>
      </w:pPr>
      <w:r w:rsidRPr="00965725">
        <w:rPr>
          <w:b/>
          <w:i/>
          <w:color w:val="000000" w:themeColor="text1"/>
          <w:sz w:val="28"/>
          <w:szCs w:val="28"/>
        </w:rPr>
        <w:t>In general, how close to other people do you feel?</w:t>
      </w:r>
    </w:p>
    <w:p w14:paraId="5E67AFA8" w14:textId="21792C9E" w:rsidR="00312E0A" w:rsidRPr="00965725" w:rsidRDefault="00321707" w:rsidP="00321707">
      <w:pPr>
        <w:pStyle w:val="Body"/>
        <w:spacing w:line="480" w:lineRule="auto"/>
        <w:rPr>
          <w:b/>
          <w:color w:val="000000" w:themeColor="text1"/>
        </w:rPr>
      </w:pPr>
      <w:r w:rsidRPr="00965725">
        <w:rPr>
          <w:b/>
          <w:noProof/>
          <w:color w:val="000000" w:themeColor="text1"/>
          <w:lang w:eastAsia="en-US" w:bidi="ar-SA"/>
        </w:rPr>
        <w:drawing>
          <wp:inline distT="0" distB="0" distL="0" distR="0" wp14:anchorId="0C5102AB" wp14:editId="1AE01458">
            <wp:extent cx="5346931" cy="21547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ness rating for instructions.jpg"/>
                    <pic:cNvPicPr/>
                  </pic:nvPicPr>
                  <pic:blipFill>
                    <a:blip r:embed="rId13">
                      <a:extLst>
                        <a:ext uri="{28A0092B-C50C-407E-A947-70E740481C1C}">
                          <a14:useLocalDpi xmlns:a14="http://schemas.microsoft.com/office/drawing/2010/main" val="0"/>
                        </a:ext>
                      </a:extLst>
                    </a:blip>
                    <a:stretch>
                      <a:fillRect/>
                    </a:stretch>
                  </pic:blipFill>
                  <pic:spPr>
                    <a:xfrm>
                      <a:off x="0" y="0"/>
                      <a:ext cx="5346931" cy="2154767"/>
                    </a:xfrm>
                    <a:prstGeom prst="rect">
                      <a:avLst/>
                    </a:prstGeom>
                  </pic:spPr>
                </pic:pic>
              </a:graphicData>
            </a:graphic>
          </wp:inline>
        </w:drawing>
      </w:r>
    </w:p>
    <w:p w14:paraId="4B837271" w14:textId="77777777" w:rsidR="005B0626" w:rsidRPr="00965725" w:rsidRDefault="005B0626" w:rsidP="005B0626">
      <w:pPr>
        <w:pStyle w:val="Body"/>
        <w:spacing w:line="480" w:lineRule="auto"/>
        <w:rPr>
          <w:rFonts w:eastAsia="Arial Unicode MS"/>
          <w:b/>
          <w:color w:val="000000" w:themeColor="text1"/>
        </w:rPr>
      </w:pPr>
      <w:r w:rsidRPr="00965725">
        <w:rPr>
          <w:rFonts w:eastAsia="Arial Unicode MS"/>
          <w:b/>
          <w:color w:val="000000" w:themeColor="text1"/>
        </w:rPr>
        <w:t>Whole-brain contrasts, theory of mind localizer task</w:t>
      </w:r>
    </w:p>
    <w:p w14:paraId="0CCA43C1" w14:textId="08C8F98B" w:rsidR="005B0626" w:rsidRPr="00965725" w:rsidRDefault="00585BFE" w:rsidP="005B0626">
      <w:pPr>
        <w:pStyle w:val="Body"/>
        <w:spacing w:line="480" w:lineRule="auto"/>
        <w:rPr>
          <w:rFonts w:eastAsia="Arial Unicode MS"/>
          <w:color w:val="000000" w:themeColor="text1"/>
        </w:rPr>
      </w:pPr>
      <w:r w:rsidRPr="00965725">
        <w:rPr>
          <w:rFonts w:eastAsia="Arial Unicode MS"/>
          <w:color w:val="000000" w:themeColor="text1"/>
        </w:rPr>
        <w:t xml:space="preserve">We examined which regions were commonly recruited when participants engaged in episodic simulation and memory for prosocial events. Whole-brain maps </w:t>
      </w:r>
      <w:proofErr w:type="spellStart"/>
      <w:r w:rsidRPr="00965725">
        <w:rPr>
          <w:rFonts w:eastAsia="Arial Unicode MS"/>
          <w:color w:val="000000" w:themeColor="text1"/>
        </w:rPr>
        <w:t>thresholded</w:t>
      </w:r>
      <w:proofErr w:type="spellEnd"/>
      <w:r w:rsidRPr="00965725">
        <w:rPr>
          <w:rFonts w:eastAsia="Arial Unicode MS"/>
          <w:color w:val="000000" w:themeColor="text1"/>
        </w:rPr>
        <w:t xml:space="preserve"> using FWE correction at </w:t>
      </w:r>
      <w:r w:rsidRPr="00965725">
        <w:rPr>
          <w:rFonts w:eastAsia="Arial Unicode MS"/>
          <w:i/>
          <w:iCs/>
          <w:color w:val="000000" w:themeColor="text1"/>
        </w:rPr>
        <w:t xml:space="preserve">p </w:t>
      </w:r>
      <w:r w:rsidRPr="00965725">
        <w:rPr>
          <w:rFonts w:eastAsia="Arial Unicode MS"/>
          <w:color w:val="000000" w:themeColor="text1"/>
        </w:rPr>
        <w:t xml:space="preserve">&lt; 0.001, </w:t>
      </w:r>
      <w:proofErr w:type="spellStart"/>
      <w:r w:rsidRPr="00965725">
        <w:rPr>
          <w:rFonts w:eastAsia="Arial Unicode MS"/>
          <w:iCs/>
          <w:color w:val="000000" w:themeColor="text1"/>
        </w:rPr>
        <w:t>clusterwise</w:t>
      </w:r>
      <w:proofErr w:type="spellEnd"/>
      <w:r w:rsidRPr="00965725">
        <w:rPr>
          <w:rFonts w:eastAsia="Arial Unicode MS"/>
          <w:iCs/>
          <w:color w:val="000000" w:themeColor="text1"/>
        </w:rPr>
        <w:t xml:space="preserve"> </w:t>
      </w:r>
      <w:r w:rsidRPr="00965725">
        <w:rPr>
          <w:rFonts w:eastAsia="Arial Unicode MS"/>
          <w:i/>
          <w:iCs/>
          <w:color w:val="000000" w:themeColor="text1"/>
        </w:rPr>
        <w:t xml:space="preserve">p </w:t>
      </w:r>
      <w:r w:rsidRPr="00965725">
        <w:rPr>
          <w:rFonts w:eastAsia="Arial Unicode MS"/>
          <w:iCs/>
          <w:color w:val="000000" w:themeColor="text1"/>
        </w:rPr>
        <w:t>&lt; 0.05</w:t>
      </w:r>
      <w:r w:rsidRPr="00965725">
        <w:rPr>
          <w:rFonts w:eastAsia="Arial Unicode MS"/>
          <w:color w:val="000000" w:themeColor="text1"/>
        </w:rPr>
        <w:t xml:space="preserve"> for </w:t>
      </w:r>
      <w:proofErr w:type="spellStart"/>
      <w:r w:rsidR="005B0626" w:rsidRPr="00965725">
        <w:rPr>
          <w:rFonts w:eastAsia="Arial Unicode MS"/>
          <w:color w:val="000000" w:themeColor="text1"/>
        </w:rPr>
        <w:t>for</w:t>
      </w:r>
      <w:proofErr w:type="spellEnd"/>
      <w:r w:rsidR="005B0626" w:rsidRPr="00965725">
        <w:rPr>
          <w:rFonts w:eastAsia="Arial Unicode MS"/>
          <w:color w:val="000000" w:themeColor="text1"/>
        </w:rPr>
        <w:t xml:space="preserve"> the key contrast of inference in the localizer task below:</w:t>
      </w:r>
    </w:p>
    <w:tbl>
      <w:tblPr>
        <w:tblW w:w="9948" w:type="dxa"/>
        <w:tblLook w:val="04A0" w:firstRow="1" w:lastRow="0" w:firstColumn="1" w:lastColumn="0" w:noHBand="0" w:noVBand="1"/>
      </w:tblPr>
      <w:tblGrid>
        <w:gridCol w:w="1313"/>
        <w:gridCol w:w="5654"/>
        <w:gridCol w:w="767"/>
        <w:gridCol w:w="767"/>
        <w:gridCol w:w="751"/>
        <w:gridCol w:w="696"/>
      </w:tblGrid>
      <w:tr w:rsidR="00965725" w:rsidRPr="00965725" w14:paraId="034876BC" w14:textId="77777777" w:rsidTr="00FF3DF4">
        <w:trPr>
          <w:trHeight w:val="340"/>
        </w:trPr>
        <w:tc>
          <w:tcPr>
            <w:tcW w:w="9948" w:type="dxa"/>
            <w:gridSpan w:val="6"/>
            <w:tcBorders>
              <w:top w:val="nil"/>
              <w:left w:val="nil"/>
              <w:bottom w:val="single" w:sz="8" w:space="0" w:color="auto"/>
              <w:right w:val="nil"/>
            </w:tcBorders>
            <w:shd w:val="clear" w:color="auto" w:fill="auto"/>
            <w:noWrap/>
            <w:vAlign w:val="bottom"/>
            <w:hideMark/>
          </w:tcPr>
          <w:p w14:paraId="280FDAC5" w14:textId="05DDAB95" w:rsidR="00B80948" w:rsidRPr="00965725" w:rsidRDefault="00B80948" w:rsidP="00B80948">
            <w:pPr>
              <w:rPr>
                <w:rFonts w:eastAsia="Times New Roman"/>
                <w:b/>
                <w:bCs/>
                <w:color w:val="000000" w:themeColor="text1"/>
              </w:rPr>
            </w:pPr>
            <w:r w:rsidRPr="00965725">
              <w:rPr>
                <w:rFonts w:eastAsia="Times New Roman"/>
                <w:b/>
                <w:bCs/>
                <w:color w:val="000000" w:themeColor="text1"/>
              </w:rPr>
              <w:t xml:space="preserve">Supplementary Table 4. </w:t>
            </w:r>
            <w:r w:rsidRPr="00965725">
              <w:rPr>
                <w:rFonts w:eastAsia="Times New Roman"/>
                <w:bCs/>
                <w:i/>
                <w:color w:val="000000" w:themeColor="text1"/>
              </w:rPr>
              <w:t xml:space="preserve">Peak subject-specific RTPJ coordinates in MNI and native </w:t>
            </w:r>
            <w:r w:rsidR="00324958" w:rsidRPr="00965725">
              <w:rPr>
                <w:rFonts w:eastAsia="Times New Roman"/>
                <w:bCs/>
                <w:i/>
                <w:color w:val="000000" w:themeColor="text1"/>
              </w:rPr>
              <w:t>brain space</w:t>
            </w:r>
            <w:r w:rsidRPr="00965725">
              <w:rPr>
                <w:rFonts w:eastAsia="Times New Roman"/>
                <w:bCs/>
                <w:i/>
                <w:color w:val="000000" w:themeColor="text1"/>
              </w:rPr>
              <w:t xml:space="preserve"> for whole-brain contrast Belief &gt; Photo</w:t>
            </w:r>
          </w:p>
        </w:tc>
      </w:tr>
      <w:tr w:rsidR="00965725" w:rsidRPr="00965725" w14:paraId="0027E74B" w14:textId="77777777" w:rsidTr="00FF3DF4">
        <w:trPr>
          <w:trHeight w:val="340"/>
        </w:trPr>
        <w:tc>
          <w:tcPr>
            <w:tcW w:w="9948" w:type="dxa"/>
            <w:gridSpan w:val="6"/>
            <w:tcBorders>
              <w:top w:val="nil"/>
              <w:left w:val="nil"/>
              <w:bottom w:val="single" w:sz="8" w:space="0" w:color="auto"/>
              <w:right w:val="nil"/>
            </w:tcBorders>
            <w:shd w:val="clear" w:color="auto" w:fill="auto"/>
            <w:noWrap/>
            <w:vAlign w:val="bottom"/>
            <w:hideMark/>
          </w:tcPr>
          <w:tbl>
            <w:tblPr>
              <w:tblW w:w="9101" w:type="dxa"/>
              <w:tblLook w:val="04A0" w:firstRow="1" w:lastRow="0" w:firstColumn="1" w:lastColumn="0" w:noHBand="0" w:noVBand="1"/>
            </w:tblPr>
            <w:tblGrid>
              <w:gridCol w:w="1300"/>
              <w:gridCol w:w="1185"/>
              <w:gridCol w:w="1358"/>
              <w:gridCol w:w="1377"/>
              <w:gridCol w:w="1350"/>
              <w:gridCol w:w="1530"/>
              <w:gridCol w:w="1001"/>
            </w:tblGrid>
            <w:tr w:rsidR="00965725" w:rsidRPr="00965725" w14:paraId="0A033EC7" w14:textId="77777777" w:rsidTr="00BB50E1">
              <w:trPr>
                <w:trHeight w:val="320"/>
              </w:trPr>
              <w:tc>
                <w:tcPr>
                  <w:tcW w:w="1300" w:type="dxa"/>
                  <w:tcBorders>
                    <w:top w:val="nil"/>
                    <w:left w:val="nil"/>
                    <w:right w:val="nil"/>
                  </w:tcBorders>
                  <w:shd w:val="clear" w:color="auto" w:fill="auto"/>
                  <w:noWrap/>
                  <w:vAlign w:val="bottom"/>
                  <w:hideMark/>
                </w:tcPr>
                <w:p w14:paraId="6A6B414E" w14:textId="77777777" w:rsidR="00BB50E1" w:rsidRPr="00965725" w:rsidRDefault="00BB50E1" w:rsidP="00BB50E1">
                  <w:pPr>
                    <w:rPr>
                      <w:color w:val="000000" w:themeColor="text1"/>
                    </w:rPr>
                  </w:pPr>
                </w:p>
              </w:tc>
              <w:tc>
                <w:tcPr>
                  <w:tcW w:w="3920" w:type="dxa"/>
                  <w:gridSpan w:val="3"/>
                  <w:tcBorders>
                    <w:top w:val="nil"/>
                    <w:left w:val="nil"/>
                    <w:bottom w:val="single" w:sz="4" w:space="0" w:color="auto"/>
                    <w:right w:val="nil"/>
                  </w:tcBorders>
                  <w:shd w:val="clear" w:color="auto" w:fill="auto"/>
                  <w:noWrap/>
                  <w:vAlign w:val="bottom"/>
                  <w:hideMark/>
                </w:tcPr>
                <w:p w14:paraId="2FB54D2A" w14:textId="77777777" w:rsidR="00BB50E1" w:rsidRPr="00965725" w:rsidRDefault="00BB50E1" w:rsidP="00BB50E1">
                  <w:pPr>
                    <w:rPr>
                      <w:rFonts w:eastAsia="Times New Roman"/>
                      <w:color w:val="000000" w:themeColor="text1"/>
                    </w:rPr>
                  </w:pPr>
                  <w:r w:rsidRPr="00965725">
                    <w:rPr>
                      <w:rFonts w:eastAsia="Times New Roman"/>
                      <w:color w:val="000000" w:themeColor="text1"/>
                    </w:rPr>
                    <w:t>RTPJ coordinates (MNI space)</w:t>
                  </w:r>
                </w:p>
              </w:tc>
              <w:tc>
                <w:tcPr>
                  <w:tcW w:w="3881" w:type="dxa"/>
                  <w:gridSpan w:val="3"/>
                  <w:tcBorders>
                    <w:top w:val="nil"/>
                    <w:left w:val="nil"/>
                    <w:bottom w:val="single" w:sz="4" w:space="0" w:color="auto"/>
                    <w:right w:val="nil"/>
                  </w:tcBorders>
                  <w:shd w:val="clear" w:color="auto" w:fill="auto"/>
                  <w:noWrap/>
                  <w:vAlign w:val="bottom"/>
                  <w:hideMark/>
                </w:tcPr>
                <w:p w14:paraId="595E1973" w14:textId="77777777" w:rsidR="00BB50E1" w:rsidRPr="00965725" w:rsidRDefault="00BB50E1" w:rsidP="00BB50E1">
                  <w:pPr>
                    <w:rPr>
                      <w:rFonts w:eastAsia="Times New Roman"/>
                      <w:color w:val="000000" w:themeColor="text1"/>
                    </w:rPr>
                  </w:pPr>
                  <w:r w:rsidRPr="00965725">
                    <w:rPr>
                      <w:rFonts w:eastAsia="Times New Roman"/>
                      <w:color w:val="000000" w:themeColor="text1"/>
                    </w:rPr>
                    <w:t>RTPJ coordinates (native brain space)</w:t>
                  </w:r>
                </w:p>
              </w:tc>
            </w:tr>
            <w:tr w:rsidR="00965725" w:rsidRPr="00965725" w14:paraId="372B7676" w14:textId="77777777" w:rsidTr="00BB50E1">
              <w:trPr>
                <w:trHeight w:val="342"/>
              </w:trPr>
              <w:tc>
                <w:tcPr>
                  <w:tcW w:w="1300" w:type="dxa"/>
                  <w:tcBorders>
                    <w:top w:val="nil"/>
                    <w:left w:val="nil"/>
                    <w:bottom w:val="single" w:sz="4" w:space="0" w:color="auto"/>
                    <w:right w:val="nil"/>
                  </w:tcBorders>
                  <w:shd w:val="clear" w:color="auto" w:fill="auto"/>
                  <w:noWrap/>
                  <w:vAlign w:val="bottom"/>
                  <w:hideMark/>
                </w:tcPr>
                <w:p w14:paraId="398BFE48"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Subject</w:t>
                  </w:r>
                </w:p>
              </w:tc>
              <w:tc>
                <w:tcPr>
                  <w:tcW w:w="1185" w:type="dxa"/>
                  <w:tcBorders>
                    <w:top w:val="single" w:sz="4" w:space="0" w:color="auto"/>
                    <w:left w:val="nil"/>
                    <w:bottom w:val="single" w:sz="4" w:space="0" w:color="auto"/>
                    <w:right w:val="nil"/>
                  </w:tcBorders>
                  <w:shd w:val="clear" w:color="auto" w:fill="auto"/>
                  <w:noWrap/>
                  <w:vAlign w:val="bottom"/>
                  <w:hideMark/>
                </w:tcPr>
                <w:p w14:paraId="4AA6ED84"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x</w:t>
                  </w:r>
                </w:p>
              </w:tc>
              <w:tc>
                <w:tcPr>
                  <w:tcW w:w="1358" w:type="dxa"/>
                  <w:tcBorders>
                    <w:top w:val="single" w:sz="4" w:space="0" w:color="auto"/>
                    <w:left w:val="nil"/>
                    <w:bottom w:val="single" w:sz="4" w:space="0" w:color="auto"/>
                    <w:right w:val="nil"/>
                  </w:tcBorders>
                  <w:shd w:val="clear" w:color="auto" w:fill="auto"/>
                  <w:noWrap/>
                  <w:vAlign w:val="bottom"/>
                  <w:hideMark/>
                </w:tcPr>
                <w:p w14:paraId="00F2C73C"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y</w:t>
                  </w:r>
                </w:p>
              </w:tc>
              <w:tc>
                <w:tcPr>
                  <w:tcW w:w="1377" w:type="dxa"/>
                  <w:tcBorders>
                    <w:top w:val="single" w:sz="4" w:space="0" w:color="auto"/>
                    <w:left w:val="nil"/>
                    <w:bottom w:val="single" w:sz="4" w:space="0" w:color="auto"/>
                    <w:right w:val="nil"/>
                  </w:tcBorders>
                  <w:shd w:val="clear" w:color="auto" w:fill="auto"/>
                  <w:noWrap/>
                  <w:vAlign w:val="bottom"/>
                  <w:hideMark/>
                </w:tcPr>
                <w:p w14:paraId="7CD1F9F2"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z</w:t>
                  </w:r>
                </w:p>
              </w:tc>
              <w:tc>
                <w:tcPr>
                  <w:tcW w:w="1350" w:type="dxa"/>
                  <w:tcBorders>
                    <w:top w:val="single" w:sz="4" w:space="0" w:color="auto"/>
                    <w:left w:val="nil"/>
                    <w:bottom w:val="single" w:sz="4" w:space="0" w:color="auto"/>
                    <w:right w:val="nil"/>
                  </w:tcBorders>
                  <w:shd w:val="clear" w:color="auto" w:fill="auto"/>
                  <w:noWrap/>
                  <w:vAlign w:val="bottom"/>
                  <w:hideMark/>
                </w:tcPr>
                <w:p w14:paraId="1E6EBF1D"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x</w:t>
                  </w:r>
                </w:p>
              </w:tc>
              <w:tc>
                <w:tcPr>
                  <w:tcW w:w="1530" w:type="dxa"/>
                  <w:tcBorders>
                    <w:top w:val="single" w:sz="4" w:space="0" w:color="auto"/>
                    <w:left w:val="nil"/>
                    <w:bottom w:val="single" w:sz="4" w:space="0" w:color="auto"/>
                    <w:right w:val="nil"/>
                  </w:tcBorders>
                  <w:shd w:val="clear" w:color="auto" w:fill="auto"/>
                  <w:noWrap/>
                  <w:vAlign w:val="bottom"/>
                  <w:hideMark/>
                </w:tcPr>
                <w:p w14:paraId="19A686D7"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y</w:t>
                  </w:r>
                </w:p>
              </w:tc>
              <w:tc>
                <w:tcPr>
                  <w:tcW w:w="1001" w:type="dxa"/>
                  <w:tcBorders>
                    <w:top w:val="single" w:sz="4" w:space="0" w:color="auto"/>
                    <w:left w:val="nil"/>
                    <w:bottom w:val="single" w:sz="4" w:space="0" w:color="auto"/>
                    <w:right w:val="nil"/>
                  </w:tcBorders>
                  <w:shd w:val="clear" w:color="auto" w:fill="auto"/>
                  <w:noWrap/>
                  <w:vAlign w:val="bottom"/>
                  <w:hideMark/>
                </w:tcPr>
                <w:p w14:paraId="248FAEA3" w14:textId="77777777" w:rsidR="00BB50E1" w:rsidRPr="00965725" w:rsidRDefault="00BB50E1" w:rsidP="00BB50E1">
                  <w:pPr>
                    <w:rPr>
                      <w:rFonts w:eastAsia="Times New Roman"/>
                      <w:b/>
                      <w:bCs/>
                      <w:color w:val="000000" w:themeColor="text1"/>
                    </w:rPr>
                  </w:pPr>
                  <w:r w:rsidRPr="00965725">
                    <w:rPr>
                      <w:rFonts w:eastAsia="Times New Roman"/>
                      <w:b/>
                      <w:bCs/>
                      <w:color w:val="000000" w:themeColor="text1"/>
                    </w:rPr>
                    <w:t>z</w:t>
                  </w:r>
                </w:p>
              </w:tc>
            </w:tr>
            <w:tr w:rsidR="00965725" w:rsidRPr="00965725" w14:paraId="21238C3A" w14:textId="77777777" w:rsidTr="00BB50E1">
              <w:trPr>
                <w:trHeight w:val="320"/>
              </w:trPr>
              <w:tc>
                <w:tcPr>
                  <w:tcW w:w="1300" w:type="dxa"/>
                  <w:tcBorders>
                    <w:top w:val="single" w:sz="4" w:space="0" w:color="auto"/>
                    <w:left w:val="nil"/>
                    <w:bottom w:val="nil"/>
                    <w:right w:val="nil"/>
                  </w:tcBorders>
                  <w:shd w:val="clear" w:color="auto" w:fill="auto"/>
                  <w:noWrap/>
                  <w:vAlign w:val="bottom"/>
                  <w:hideMark/>
                </w:tcPr>
                <w:p w14:paraId="196C5F24" w14:textId="77777777" w:rsidR="00BB50E1" w:rsidRPr="00965725" w:rsidRDefault="00BB50E1" w:rsidP="00BB50E1">
                  <w:pPr>
                    <w:rPr>
                      <w:rFonts w:eastAsia="Times New Roman"/>
                      <w:color w:val="000000" w:themeColor="text1"/>
                    </w:rPr>
                  </w:pPr>
                  <w:r w:rsidRPr="00965725">
                    <w:rPr>
                      <w:rFonts w:eastAsia="Times New Roman"/>
                      <w:color w:val="000000" w:themeColor="text1"/>
                    </w:rPr>
                    <w:t>1</w:t>
                  </w:r>
                </w:p>
              </w:tc>
              <w:tc>
                <w:tcPr>
                  <w:tcW w:w="1185" w:type="dxa"/>
                  <w:tcBorders>
                    <w:top w:val="single" w:sz="4" w:space="0" w:color="auto"/>
                    <w:left w:val="nil"/>
                    <w:bottom w:val="nil"/>
                    <w:right w:val="nil"/>
                  </w:tcBorders>
                  <w:shd w:val="clear" w:color="auto" w:fill="auto"/>
                  <w:noWrap/>
                  <w:vAlign w:val="bottom"/>
                  <w:hideMark/>
                </w:tcPr>
                <w:p w14:paraId="6D8AAC7C" w14:textId="77777777" w:rsidR="00BB50E1" w:rsidRPr="00965725" w:rsidRDefault="00BB50E1" w:rsidP="00BB50E1">
                  <w:pPr>
                    <w:rPr>
                      <w:rFonts w:eastAsia="Times New Roman"/>
                      <w:color w:val="000000" w:themeColor="text1"/>
                    </w:rPr>
                  </w:pPr>
                  <w:r w:rsidRPr="00965725">
                    <w:rPr>
                      <w:rFonts w:eastAsia="Times New Roman"/>
                      <w:color w:val="000000" w:themeColor="text1"/>
                    </w:rPr>
                    <w:t>54</w:t>
                  </w:r>
                </w:p>
              </w:tc>
              <w:tc>
                <w:tcPr>
                  <w:tcW w:w="1358" w:type="dxa"/>
                  <w:tcBorders>
                    <w:top w:val="single" w:sz="4" w:space="0" w:color="auto"/>
                    <w:left w:val="nil"/>
                    <w:bottom w:val="nil"/>
                    <w:right w:val="nil"/>
                  </w:tcBorders>
                  <w:shd w:val="clear" w:color="auto" w:fill="auto"/>
                  <w:noWrap/>
                  <w:vAlign w:val="bottom"/>
                  <w:hideMark/>
                </w:tcPr>
                <w:p w14:paraId="7C080B07" w14:textId="77777777" w:rsidR="00BB50E1" w:rsidRPr="00965725" w:rsidRDefault="00BB50E1" w:rsidP="00BB50E1">
                  <w:pPr>
                    <w:rPr>
                      <w:rFonts w:eastAsia="Times New Roman"/>
                      <w:color w:val="000000" w:themeColor="text1"/>
                    </w:rPr>
                  </w:pPr>
                  <w:r w:rsidRPr="00965725">
                    <w:rPr>
                      <w:rFonts w:eastAsia="Times New Roman"/>
                      <w:color w:val="000000" w:themeColor="text1"/>
                    </w:rPr>
                    <w:t>-58</w:t>
                  </w:r>
                </w:p>
              </w:tc>
              <w:tc>
                <w:tcPr>
                  <w:tcW w:w="1377" w:type="dxa"/>
                  <w:tcBorders>
                    <w:top w:val="single" w:sz="4" w:space="0" w:color="auto"/>
                    <w:left w:val="nil"/>
                    <w:bottom w:val="nil"/>
                    <w:right w:val="nil"/>
                  </w:tcBorders>
                  <w:shd w:val="clear" w:color="auto" w:fill="auto"/>
                  <w:noWrap/>
                  <w:vAlign w:val="bottom"/>
                  <w:hideMark/>
                </w:tcPr>
                <w:p w14:paraId="5B9C00A8"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single" w:sz="4" w:space="0" w:color="auto"/>
                    <w:left w:val="nil"/>
                    <w:bottom w:val="nil"/>
                    <w:right w:val="nil"/>
                  </w:tcBorders>
                  <w:shd w:val="clear" w:color="auto" w:fill="auto"/>
                  <w:noWrap/>
                  <w:vAlign w:val="bottom"/>
                  <w:hideMark/>
                </w:tcPr>
                <w:p w14:paraId="0AD20347" w14:textId="77777777" w:rsidR="00BB50E1" w:rsidRPr="00965725" w:rsidRDefault="00BB50E1" w:rsidP="00BB50E1">
                  <w:pPr>
                    <w:rPr>
                      <w:rFonts w:eastAsia="Times New Roman"/>
                      <w:color w:val="000000" w:themeColor="text1"/>
                    </w:rPr>
                  </w:pPr>
                  <w:r w:rsidRPr="00965725">
                    <w:rPr>
                      <w:rFonts w:eastAsia="Times New Roman"/>
                      <w:color w:val="000000" w:themeColor="text1"/>
                    </w:rPr>
                    <w:t>47</w:t>
                  </w:r>
                </w:p>
              </w:tc>
              <w:tc>
                <w:tcPr>
                  <w:tcW w:w="1530" w:type="dxa"/>
                  <w:tcBorders>
                    <w:top w:val="single" w:sz="4" w:space="0" w:color="auto"/>
                    <w:left w:val="nil"/>
                    <w:bottom w:val="nil"/>
                    <w:right w:val="nil"/>
                  </w:tcBorders>
                  <w:shd w:val="clear" w:color="auto" w:fill="auto"/>
                  <w:noWrap/>
                  <w:vAlign w:val="bottom"/>
                  <w:hideMark/>
                </w:tcPr>
                <w:p w14:paraId="35D470E4" w14:textId="77777777" w:rsidR="00BB50E1" w:rsidRPr="00965725" w:rsidRDefault="00BB50E1" w:rsidP="00BB50E1">
                  <w:pPr>
                    <w:rPr>
                      <w:rFonts w:eastAsia="Times New Roman"/>
                      <w:color w:val="000000" w:themeColor="text1"/>
                    </w:rPr>
                  </w:pPr>
                  <w:r w:rsidRPr="00965725">
                    <w:rPr>
                      <w:rFonts w:eastAsia="Times New Roman"/>
                      <w:color w:val="000000" w:themeColor="text1"/>
                    </w:rPr>
                    <w:t>-8.3</w:t>
                  </w:r>
                </w:p>
              </w:tc>
              <w:tc>
                <w:tcPr>
                  <w:tcW w:w="1001" w:type="dxa"/>
                  <w:tcBorders>
                    <w:top w:val="single" w:sz="4" w:space="0" w:color="auto"/>
                    <w:left w:val="nil"/>
                    <w:bottom w:val="nil"/>
                    <w:right w:val="nil"/>
                  </w:tcBorders>
                  <w:shd w:val="clear" w:color="auto" w:fill="auto"/>
                  <w:noWrap/>
                  <w:vAlign w:val="bottom"/>
                  <w:hideMark/>
                </w:tcPr>
                <w:p w14:paraId="31FBBA37" w14:textId="77777777" w:rsidR="00BB50E1" w:rsidRPr="00965725" w:rsidRDefault="00BB50E1" w:rsidP="00BB50E1">
                  <w:pPr>
                    <w:rPr>
                      <w:rFonts w:eastAsia="Times New Roman"/>
                      <w:color w:val="000000" w:themeColor="text1"/>
                    </w:rPr>
                  </w:pPr>
                  <w:r w:rsidRPr="00965725">
                    <w:rPr>
                      <w:rFonts w:eastAsia="Times New Roman"/>
                      <w:color w:val="000000" w:themeColor="text1"/>
                    </w:rPr>
                    <w:t>24</w:t>
                  </w:r>
                </w:p>
              </w:tc>
            </w:tr>
            <w:tr w:rsidR="00965725" w:rsidRPr="00965725" w14:paraId="4E39B52A" w14:textId="77777777" w:rsidTr="00BB50E1">
              <w:trPr>
                <w:trHeight w:val="342"/>
              </w:trPr>
              <w:tc>
                <w:tcPr>
                  <w:tcW w:w="1300" w:type="dxa"/>
                  <w:tcBorders>
                    <w:top w:val="nil"/>
                    <w:left w:val="nil"/>
                    <w:bottom w:val="nil"/>
                    <w:right w:val="nil"/>
                  </w:tcBorders>
                  <w:shd w:val="clear" w:color="auto" w:fill="auto"/>
                  <w:noWrap/>
                  <w:vAlign w:val="bottom"/>
                  <w:hideMark/>
                </w:tcPr>
                <w:p w14:paraId="6BC7420B" w14:textId="77777777" w:rsidR="00BB50E1" w:rsidRPr="00965725" w:rsidRDefault="00BB50E1" w:rsidP="00BB50E1">
                  <w:pPr>
                    <w:rPr>
                      <w:rFonts w:eastAsia="Times New Roman"/>
                      <w:color w:val="000000" w:themeColor="text1"/>
                    </w:rPr>
                  </w:pPr>
                  <w:r w:rsidRPr="00965725">
                    <w:rPr>
                      <w:rFonts w:eastAsia="Times New Roman"/>
                      <w:color w:val="000000" w:themeColor="text1"/>
                    </w:rPr>
                    <w:t>2</w:t>
                  </w:r>
                </w:p>
              </w:tc>
              <w:tc>
                <w:tcPr>
                  <w:tcW w:w="1185" w:type="dxa"/>
                  <w:tcBorders>
                    <w:top w:val="nil"/>
                    <w:left w:val="nil"/>
                    <w:bottom w:val="nil"/>
                    <w:right w:val="nil"/>
                  </w:tcBorders>
                  <w:shd w:val="clear" w:color="auto" w:fill="auto"/>
                  <w:noWrap/>
                  <w:vAlign w:val="bottom"/>
                  <w:hideMark/>
                </w:tcPr>
                <w:p w14:paraId="563D89F2" w14:textId="77777777" w:rsidR="00BB50E1" w:rsidRPr="00965725" w:rsidRDefault="00BB50E1" w:rsidP="00BB50E1">
                  <w:pPr>
                    <w:rPr>
                      <w:rFonts w:eastAsia="Times New Roman"/>
                      <w:color w:val="000000" w:themeColor="text1"/>
                    </w:rPr>
                  </w:pPr>
                  <w:r w:rsidRPr="00965725">
                    <w:rPr>
                      <w:rFonts w:eastAsia="Times New Roman"/>
                      <w:color w:val="000000" w:themeColor="text1"/>
                    </w:rPr>
                    <w:t>45</w:t>
                  </w:r>
                </w:p>
              </w:tc>
              <w:tc>
                <w:tcPr>
                  <w:tcW w:w="1358" w:type="dxa"/>
                  <w:tcBorders>
                    <w:top w:val="nil"/>
                    <w:left w:val="nil"/>
                    <w:bottom w:val="nil"/>
                    <w:right w:val="nil"/>
                  </w:tcBorders>
                  <w:shd w:val="clear" w:color="auto" w:fill="auto"/>
                  <w:noWrap/>
                  <w:vAlign w:val="bottom"/>
                  <w:hideMark/>
                </w:tcPr>
                <w:p w14:paraId="11E1DCC3"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377" w:type="dxa"/>
                  <w:tcBorders>
                    <w:top w:val="nil"/>
                    <w:left w:val="nil"/>
                    <w:bottom w:val="nil"/>
                    <w:right w:val="nil"/>
                  </w:tcBorders>
                  <w:shd w:val="clear" w:color="auto" w:fill="auto"/>
                  <w:noWrap/>
                  <w:vAlign w:val="bottom"/>
                  <w:hideMark/>
                </w:tcPr>
                <w:p w14:paraId="20DEE222" w14:textId="77777777" w:rsidR="00BB50E1" w:rsidRPr="00965725" w:rsidRDefault="00BB50E1" w:rsidP="00BB50E1">
                  <w:pPr>
                    <w:rPr>
                      <w:rFonts w:eastAsia="Times New Roman"/>
                      <w:color w:val="000000" w:themeColor="text1"/>
                    </w:rPr>
                  </w:pPr>
                  <w:r w:rsidRPr="00965725">
                    <w:rPr>
                      <w:rFonts w:eastAsia="Times New Roman"/>
                      <w:color w:val="000000" w:themeColor="text1"/>
                    </w:rPr>
                    <w:t>31</w:t>
                  </w:r>
                </w:p>
              </w:tc>
              <w:tc>
                <w:tcPr>
                  <w:tcW w:w="1350" w:type="dxa"/>
                  <w:tcBorders>
                    <w:top w:val="nil"/>
                    <w:left w:val="nil"/>
                    <w:bottom w:val="nil"/>
                    <w:right w:val="nil"/>
                  </w:tcBorders>
                  <w:shd w:val="clear" w:color="auto" w:fill="auto"/>
                  <w:noWrap/>
                  <w:vAlign w:val="bottom"/>
                  <w:hideMark/>
                </w:tcPr>
                <w:p w14:paraId="2195FC28"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530" w:type="dxa"/>
                  <w:tcBorders>
                    <w:top w:val="nil"/>
                    <w:left w:val="nil"/>
                    <w:bottom w:val="nil"/>
                    <w:right w:val="nil"/>
                  </w:tcBorders>
                  <w:shd w:val="clear" w:color="auto" w:fill="auto"/>
                  <w:noWrap/>
                  <w:vAlign w:val="bottom"/>
                  <w:hideMark/>
                </w:tcPr>
                <w:p w14:paraId="11F76127" w14:textId="77777777" w:rsidR="00BB50E1" w:rsidRPr="00965725" w:rsidRDefault="00BB50E1" w:rsidP="00BB50E1">
                  <w:pPr>
                    <w:rPr>
                      <w:rFonts w:eastAsia="Times New Roman"/>
                      <w:color w:val="000000" w:themeColor="text1"/>
                    </w:rPr>
                  </w:pPr>
                  <w:r w:rsidRPr="00965725">
                    <w:rPr>
                      <w:rFonts w:eastAsia="Times New Roman"/>
                      <w:color w:val="000000" w:themeColor="text1"/>
                    </w:rPr>
                    <w:t>-13</w:t>
                  </w:r>
                </w:p>
              </w:tc>
              <w:tc>
                <w:tcPr>
                  <w:tcW w:w="1001" w:type="dxa"/>
                  <w:tcBorders>
                    <w:top w:val="nil"/>
                    <w:left w:val="nil"/>
                    <w:bottom w:val="nil"/>
                    <w:right w:val="nil"/>
                  </w:tcBorders>
                  <w:shd w:val="clear" w:color="auto" w:fill="auto"/>
                  <w:noWrap/>
                  <w:vAlign w:val="bottom"/>
                  <w:hideMark/>
                </w:tcPr>
                <w:p w14:paraId="5A56C7BE" w14:textId="77777777" w:rsidR="00BB50E1" w:rsidRPr="00965725" w:rsidRDefault="00BB50E1" w:rsidP="00BB50E1">
                  <w:pPr>
                    <w:rPr>
                      <w:rFonts w:eastAsia="Times New Roman"/>
                      <w:color w:val="000000" w:themeColor="text1"/>
                    </w:rPr>
                  </w:pPr>
                  <w:r w:rsidRPr="00965725">
                    <w:rPr>
                      <w:rFonts w:eastAsia="Times New Roman"/>
                      <w:color w:val="000000" w:themeColor="text1"/>
                    </w:rPr>
                    <w:t>38</w:t>
                  </w:r>
                </w:p>
              </w:tc>
            </w:tr>
            <w:tr w:rsidR="00965725" w:rsidRPr="00965725" w14:paraId="7B29AF89" w14:textId="77777777" w:rsidTr="00BB50E1">
              <w:trPr>
                <w:trHeight w:val="320"/>
              </w:trPr>
              <w:tc>
                <w:tcPr>
                  <w:tcW w:w="1300" w:type="dxa"/>
                  <w:tcBorders>
                    <w:top w:val="nil"/>
                    <w:left w:val="nil"/>
                    <w:bottom w:val="nil"/>
                    <w:right w:val="nil"/>
                  </w:tcBorders>
                  <w:shd w:val="clear" w:color="auto" w:fill="auto"/>
                  <w:noWrap/>
                  <w:vAlign w:val="bottom"/>
                  <w:hideMark/>
                </w:tcPr>
                <w:p w14:paraId="16E7F0BD" w14:textId="77777777" w:rsidR="00BB50E1" w:rsidRPr="00965725" w:rsidRDefault="00BB50E1" w:rsidP="00BB50E1">
                  <w:pPr>
                    <w:rPr>
                      <w:rFonts w:eastAsia="Times New Roman"/>
                      <w:color w:val="000000" w:themeColor="text1"/>
                    </w:rPr>
                  </w:pPr>
                  <w:r w:rsidRPr="00965725">
                    <w:rPr>
                      <w:rFonts w:eastAsia="Times New Roman"/>
                      <w:color w:val="000000" w:themeColor="text1"/>
                    </w:rPr>
                    <w:t>3</w:t>
                  </w:r>
                </w:p>
              </w:tc>
              <w:tc>
                <w:tcPr>
                  <w:tcW w:w="1185" w:type="dxa"/>
                  <w:tcBorders>
                    <w:top w:val="nil"/>
                    <w:left w:val="nil"/>
                    <w:bottom w:val="nil"/>
                    <w:right w:val="nil"/>
                  </w:tcBorders>
                  <w:shd w:val="clear" w:color="auto" w:fill="auto"/>
                  <w:noWrap/>
                  <w:vAlign w:val="bottom"/>
                  <w:hideMark/>
                </w:tcPr>
                <w:p w14:paraId="5B0B4C63" w14:textId="77777777" w:rsidR="00BB50E1" w:rsidRPr="00965725" w:rsidRDefault="00BB50E1" w:rsidP="00BB50E1">
                  <w:pPr>
                    <w:rPr>
                      <w:rFonts w:eastAsia="Times New Roman"/>
                      <w:color w:val="000000" w:themeColor="text1"/>
                    </w:rPr>
                  </w:pPr>
                  <w:r w:rsidRPr="00965725">
                    <w:rPr>
                      <w:rFonts w:eastAsia="Times New Roman"/>
                      <w:color w:val="000000" w:themeColor="text1"/>
                    </w:rPr>
                    <w:t>57</w:t>
                  </w:r>
                </w:p>
              </w:tc>
              <w:tc>
                <w:tcPr>
                  <w:tcW w:w="1358" w:type="dxa"/>
                  <w:tcBorders>
                    <w:top w:val="nil"/>
                    <w:left w:val="nil"/>
                    <w:bottom w:val="nil"/>
                    <w:right w:val="nil"/>
                  </w:tcBorders>
                  <w:shd w:val="clear" w:color="auto" w:fill="auto"/>
                  <w:noWrap/>
                  <w:vAlign w:val="bottom"/>
                  <w:hideMark/>
                </w:tcPr>
                <w:p w14:paraId="5B7E67FA" w14:textId="77777777" w:rsidR="00BB50E1" w:rsidRPr="00965725" w:rsidRDefault="00BB50E1" w:rsidP="00BB50E1">
                  <w:pPr>
                    <w:rPr>
                      <w:rFonts w:eastAsia="Times New Roman"/>
                      <w:color w:val="000000" w:themeColor="text1"/>
                    </w:rPr>
                  </w:pPr>
                  <w:r w:rsidRPr="00965725">
                    <w:rPr>
                      <w:rFonts w:eastAsia="Times New Roman"/>
                      <w:color w:val="000000" w:themeColor="text1"/>
                    </w:rPr>
                    <w:t>-55</w:t>
                  </w:r>
                </w:p>
              </w:tc>
              <w:tc>
                <w:tcPr>
                  <w:tcW w:w="1377" w:type="dxa"/>
                  <w:tcBorders>
                    <w:top w:val="nil"/>
                    <w:left w:val="nil"/>
                    <w:bottom w:val="nil"/>
                    <w:right w:val="nil"/>
                  </w:tcBorders>
                  <w:shd w:val="clear" w:color="auto" w:fill="auto"/>
                  <w:noWrap/>
                  <w:vAlign w:val="bottom"/>
                  <w:hideMark/>
                </w:tcPr>
                <w:p w14:paraId="1B67BEE2" w14:textId="77777777" w:rsidR="00BB50E1" w:rsidRPr="00965725" w:rsidRDefault="00BB50E1" w:rsidP="00BB50E1">
                  <w:pPr>
                    <w:rPr>
                      <w:rFonts w:eastAsia="Times New Roman"/>
                      <w:color w:val="000000" w:themeColor="text1"/>
                    </w:rPr>
                  </w:pPr>
                  <w:r w:rsidRPr="00965725">
                    <w:rPr>
                      <w:rFonts w:eastAsia="Times New Roman"/>
                      <w:color w:val="000000" w:themeColor="text1"/>
                    </w:rPr>
                    <w:t>13</w:t>
                  </w:r>
                </w:p>
              </w:tc>
              <w:tc>
                <w:tcPr>
                  <w:tcW w:w="1350" w:type="dxa"/>
                  <w:tcBorders>
                    <w:top w:val="nil"/>
                    <w:left w:val="nil"/>
                    <w:bottom w:val="nil"/>
                    <w:right w:val="nil"/>
                  </w:tcBorders>
                  <w:shd w:val="clear" w:color="auto" w:fill="auto"/>
                  <w:noWrap/>
                  <w:vAlign w:val="bottom"/>
                  <w:hideMark/>
                </w:tcPr>
                <w:p w14:paraId="7612AE81" w14:textId="77777777" w:rsidR="00BB50E1" w:rsidRPr="00965725" w:rsidRDefault="00BB50E1" w:rsidP="00BB50E1">
                  <w:pPr>
                    <w:rPr>
                      <w:rFonts w:eastAsia="Times New Roman"/>
                      <w:color w:val="000000" w:themeColor="text1"/>
                    </w:rPr>
                  </w:pPr>
                  <w:r w:rsidRPr="00965725">
                    <w:rPr>
                      <w:rFonts w:eastAsia="Times New Roman"/>
                      <w:color w:val="000000" w:themeColor="text1"/>
                    </w:rPr>
                    <w:t>50</w:t>
                  </w:r>
                </w:p>
              </w:tc>
              <w:tc>
                <w:tcPr>
                  <w:tcW w:w="1530" w:type="dxa"/>
                  <w:tcBorders>
                    <w:top w:val="nil"/>
                    <w:left w:val="nil"/>
                    <w:bottom w:val="nil"/>
                    <w:right w:val="nil"/>
                  </w:tcBorders>
                  <w:shd w:val="clear" w:color="auto" w:fill="auto"/>
                  <w:noWrap/>
                  <w:vAlign w:val="bottom"/>
                  <w:hideMark/>
                </w:tcPr>
                <w:p w14:paraId="45BD72DD" w14:textId="77777777" w:rsidR="00BB50E1" w:rsidRPr="00965725" w:rsidRDefault="00BB50E1" w:rsidP="00BB50E1">
                  <w:pPr>
                    <w:rPr>
                      <w:rFonts w:eastAsia="Times New Roman"/>
                      <w:color w:val="000000" w:themeColor="text1"/>
                    </w:rPr>
                  </w:pPr>
                  <w:r w:rsidRPr="00965725">
                    <w:rPr>
                      <w:rFonts w:eastAsia="Times New Roman"/>
                      <w:color w:val="000000" w:themeColor="text1"/>
                    </w:rPr>
                    <w:t>-38</w:t>
                  </w:r>
                </w:p>
              </w:tc>
              <w:tc>
                <w:tcPr>
                  <w:tcW w:w="1001" w:type="dxa"/>
                  <w:tcBorders>
                    <w:top w:val="nil"/>
                    <w:left w:val="nil"/>
                    <w:bottom w:val="nil"/>
                    <w:right w:val="nil"/>
                  </w:tcBorders>
                  <w:shd w:val="clear" w:color="auto" w:fill="auto"/>
                  <w:noWrap/>
                  <w:vAlign w:val="bottom"/>
                  <w:hideMark/>
                </w:tcPr>
                <w:p w14:paraId="0FEC66A0" w14:textId="77777777" w:rsidR="00BB50E1" w:rsidRPr="00965725" w:rsidRDefault="00BB50E1" w:rsidP="00BB50E1">
                  <w:pPr>
                    <w:rPr>
                      <w:rFonts w:eastAsia="Times New Roman"/>
                      <w:color w:val="000000" w:themeColor="text1"/>
                    </w:rPr>
                  </w:pPr>
                  <w:r w:rsidRPr="00965725">
                    <w:rPr>
                      <w:rFonts w:eastAsia="Times New Roman"/>
                      <w:color w:val="000000" w:themeColor="text1"/>
                    </w:rPr>
                    <w:t>4</w:t>
                  </w:r>
                </w:p>
              </w:tc>
            </w:tr>
            <w:tr w:rsidR="00965725" w:rsidRPr="00965725" w14:paraId="7D52BEC2" w14:textId="77777777" w:rsidTr="00BB50E1">
              <w:trPr>
                <w:trHeight w:val="320"/>
              </w:trPr>
              <w:tc>
                <w:tcPr>
                  <w:tcW w:w="1300" w:type="dxa"/>
                  <w:tcBorders>
                    <w:top w:val="nil"/>
                    <w:left w:val="nil"/>
                    <w:bottom w:val="nil"/>
                    <w:right w:val="nil"/>
                  </w:tcBorders>
                  <w:shd w:val="clear" w:color="auto" w:fill="auto"/>
                  <w:noWrap/>
                  <w:vAlign w:val="bottom"/>
                  <w:hideMark/>
                </w:tcPr>
                <w:p w14:paraId="09400971" w14:textId="77777777" w:rsidR="00BB50E1" w:rsidRPr="00965725" w:rsidRDefault="00BB50E1" w:rsidP="00BB50E1">
                  <w:pPr>
                    <w:rPr>
                      <w:rFonts w:eastAsia="Times New Roman"/>
                      <w:color w:val="000000" w:themeColor="text1"/>
                    </w:rPr>
                  </w:pPr>
                  <w:r w:rsidRPr="00965725">
                    <w:rPr>
                      <w:rFonts w:eastAsia="Times New Roman"/>
                      <w:color w:val="000000" w:themeColor="text1"/>
                    </w:rPr>
                    <w:t>4</w:t>
                  </w:r>
                </w:p>
              </w:tc>
              <w:tc>
                <w:tcPr>
                  <w:tcW w:w="1185" w:type="dxa"/>
                  <w:tcBorders>
                    <w:top w:val="nil"/>
                    <w:left w:val="nil"/>
                    <w:bottom w:val="nil"/>
                    <w:right w:val="nil"/>
                  </w:tcBorders>
                  <w:shd w:val="clear" w:color="auto" w:fill="auto"/>
                  <w:noWrap/>
                  <w:vAlign w:val="bottom"/>
                  <w:hideMark/>
                </w:tcPr>
                <w:p w14:paraId="78B6F277"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1D80A4D6" w14:textId="77777777" w:rsidR="00BB50E1" w:rsidRPr="00965725" w:rsidRDefault="00BB50E1" w:rsidP="00BB50E1">
                  <w:pPr>
                    <w:rPr>
                      <w:rFonts w:eastAsia="Times New Roman"/>
                      <w:color w:val="000000" w:themeColor="text1"/>
                    </w:rPr>
                  </w:pPr>
                  <w:r w:rsidRPr="00965725">
                    <w:rPr>
                      <w:rFonts w:eastAsia="Times New Roman"/>
                      <w:color w:val="000000" w:themeColor="text1"/>
                    </w:rPr>
                    <w:t>-58</w:t>
                  </w:r>
                </w:p>
              </w:tc>
              <w:tc>
                <w:tcPr>
                  <w:tcW w:w="1377" w:type="dxa"/>
                  <w:tcBorders>
                    <w:top w:val="nil"/>
                    <w:left w:val="nil"/>
                    <w:bottom w:val="nil"/>
                    <w:right w:val="nil"/>
                  </w:tcBorders>
                  <w:shd w:val="clear" w:color="auto" w:fill="auto"/>
                  <w:noWrap/>
                  <w:vAlign w:val="bottom"/>
                  <w:hideMark/>
                </w:tcPr>
                <w:p w14:paraId="6B4064E8" w14:textId="77777777" w:rsidR="00BB50E1" w:rsidRPr="00965725" w:rsidRDefault="00BB50E1" w:rsidP="00BB50E1">
                  <w:pPr>
                    <w:rPr>
                      <w:rFonts w:eastAsia="Times New Roman"/>
                      <w:color w:val="000000" w:themeColor="text1"/>
                    </w:rPr>
                  </w:pPr>
                  <w:r w:rsidRPr="00965725">
                    <w:rPr>
                      <w:rFonts w:eastAsia="Times New Roman"/>
                      <w:color w:val="000000" w:themeColor="text1"/>
                    </w:rPr>
                    <w:t>24</w:t>
                  </w:r>
                </w:p>
              </w:tc>
              <w:tc>
                <w:tcPr>
                  <w:tcW w:w="1350" w:type="dxa"/>
                  <w:tcBorders>
                    <w:top w:val="nil"/>
                    <w:left w:val="nil"/>
                    <w:bottom w:val="nil"/>
                    <w:right w:val="nil"/>
                  </w:tcBorders>
                  <w:shd w:val="clear" w:color="auto" w:fill="auto"/>
                  <w:noWrap/>
                  <w:vAlign w:val="bottom"/>
                  <w:hideMark/>
                </w:tcPr>
                <w:p w14:paraId="206BF6D8"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530" w:type="dxa"/>
                  <w:tcBorders>
                    <w:top w:val="nil"/>
                    <w:left w:val="nil"/>
                    <w:bottom w:val="nil"/>
                    <w:right w:val="nil"/>
                  </w:tcBorders>
                  <w:shd w:val="clear" w:color="auto" w:fill="auto"/>
                  <w:noWrap/>
                  <w:vAlign w:val="bottom"/>
                  <w:hideMark/>
                </w:tcPr>
                <w:p w14:paraId="68E978EF" w14:textId="77777777" w:rsidR="00BB50E1" w:rsidRPr="00965725" w:rsidRDefault="00BB50E1" w:rsidP="00BB50E1">
                  <w:pPr>
                    <w:rPr>
                      <w:rFonts w:eastAsia="Times New Roman"/>
                      <w:color w:val="000000" w:themeColor="text1"/>
                    </w:rPr>
                  </w:pPr>
                  <w:r w:rsidRPr="00965725">
                    <w:rPr>
                      <w:rFonts w:eastAsia="Times New Roman"/>
                      <w:color w:val="000000" w:themeColor="text1"/>
                    </w:rPr>
                    <w:t>-44</w:t>
                  </w:r>
                </w:p>
              </w:tc>
              <w:tc>
                <w:tcPr>
                  <w:tcW w:w="1001" w:type="dxa"/>
                  <w:tcBorders>
                    <w:top w:val="nil"/>
                    <w:left w:val="nil"/>
                    <w:bottom w:val="nil"/>
                    <w:right w:val="nil"/>
                  </w:tcBorders>
                  <w:shd w:val="clear" w:color="auto" w:fill="auto"/>
                  <w:noWrap/>
                  <w:vAlign w:val="bottom"/>
                  <w:hideMark/>
                </w:tcPr>
                <w:p w14:paraId="5FD15911" w14:textId="77777777" w:rsidR="00BB50E1" w:rsidRPr="00965725" w:rsidRDefault="00BB50E1" w:rsidP="00BB50E1">
                  <w:pPr>
                    <w:rPr>
                      <w:rFonts w:eastAsia="Times New Roman"/>
                      <w:color w:val="000000" w:themeColor="text1"/>
                    </w:rPr>
                  </w:pPr>
                  <w:r w:rsidRPr="00965725">
                    <w:rPr>
                      <w:rFonts w:eastAsia="Times New Roman"/>
                      <w:color w:val="000000" w:themeColor="text1"/>
                    </w:rPr>
                    <w:t>8</w:t>
                  </w:r>
                </w:p>
              </w:tc>
            </w:tr>
            <w:tr w:rsidR="00965725" w:rsidRPr="00965725" w14:paraId="5CA85291" w14:textId="77777777" w:rsidTr="00BB50E1">
              <w:trPr>
                <w:trHeight w:val="320"/>
              </w:trPr>
              <w:tc>
                <w:tcPr>
                  <w:tcW w:w="1300" w:type="dxa"/>
                  <w:tcBorders>
                    <w:top w:val="nil"/>
                    <w:left w:val="nil"/>
                    <w:bottom w:val="nil"/>
                    <w:right w:val="nil"/>
                  </w:tcBorders>
                  <w:shd w:val="clear" w:color="auto" w:fill="auto"/>
                  <w:noWrap/>
                  <w:vAlign w:val="bottom"/>
                  <w:hideMark/>
                </w:tcPr>
                <w:p w14:paraId="6A6D13A8" w14:textId="77777777" w:rsidR="00BB50E1" w:rsidRPr="00965725" w:rsidRDefault="00BB50E1" w:rsidP="00BB50E1">
                  <w:pPr>
                    <w:rPr>
                      <w:rFonts w:eastAsia="Times New Roman"/>
                      <w:color w:val="000000" w:themeColor="text1"/>
                    </w:rPr>
                  </w:pPr>
                  <w:r w:rsidRPr="00965725">
                    <w:rPr>
                      <w:rFonts w:eastAsia="Times New Roman"/>
                      <w:color w:val="000000" w:themeColor="text1"/>
                    </w:rPr>
                    <w:t>5</w:t>
                  </w:r>
                </w:p>
              </w:tc>
              <w:tc>
                <w:tcPr>
                  <w:tcW w:w="1185" w:type="dxa"/>
                  <w:tcBorders>
                    <w:top w:val="nil"/>
                    <w:left w:val="nil"/>
                    <w:bottom w:val="nil"/>
                    <w:right w:val="nil"/>
                  </w:tcBorders>
                  <w:shd w:val="clear" w:color="auto" w:fill="auto"/>
                  <w:noWrap/>
                  <w:vAlign w:val="bottom"/>
                  <w:hideMark/>
                </w:tcPr>
                <w:p w14:paraId="7598058B" w14:textId="77777777" w:rsidR="00BB50E1" w:rsidRPr="00965725" w:rsidRDefault="00BB50E1" w:rsidP="00BB50E1">
                  <w:pPr>
                    <w:rPr>
                      <w:rFonts w:eastAsia="Times New Roman"/>
                      <w:color w:val="000000" w:themeColor="text1"/>
                    </w:rPr>
                  </w:pPr>
                  <w:r w:rsidRPr="00965725">
                    <w:rPr>
                      <w:rFonts w:eastAsia="Times New Roman"/>
                      <w:color w:val="000000" w:themeColor="text1"/>
                    </w:rPr>
                    <w:t>60</w:t>
                  </w:r>
                </w:p>
              </w:tc>
              <w:tc>
                <w:tcPr>
                  <w:tcW w:w="1358" w:type="dxa"/>
                  <w:tcBorders>
                    <w:top w:val="nil"/>
                    <w:left w:val="nil"/>
                    <w:bottom w:val="nil"/>
                    <w:right w:val="nil"/>
                  </w:tcBorders>
                  <w:shd w:val="clear" w:color="auto" w:fill="auto"/>
                  <w:noWrap/>
                  <w:vAlign w:val="bottom"/>
                  <w:hideMark/>
                </w:tcPr>
                <w:p w14:paraId="6419ACD1"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377" w:type="dxa"/>
                  <w:tcBorders>
                    <w:top w:val="nil"/>
                    <w:left w:val="nil"/>
                    <w:bottom w:val="nil"/>
                    <w:right w:val="nil"/>
                  </w:tcBorders>
                  <w:shd w:val="clear" w:color="auto" w:fill="auto"/>
                  <w:noWrap/>
                  <w:vAlign w:val="bottom"/>
                  <w:hideMark/>
                </w:tcPr>
                <w:p w14:paraId="4807A990" w14:textId="77777777" w:rsidR="00BB50E1" w:rsidRPr="00965725" w:rsidRDefault="00BB50E1" w:rsidP="00BB50E1">
                  <w:pPr>
                    <w:rPr>
                      <w:rFonts w:eastAsia="Times New Roman"/>
                      <w:color w:val="000000" w:themeColor="text1"/>
                    </w:rPr>
                  </w:pPr>
                  <w:r w:rsidRPr="00965725">
                    <w:rPr>
                      <w:rFonts w:eastAsia="Times New Roman"/>
                      <w:color w:val="000000" w:themeColor="text1"/>
                    </w:rPr>
                    <w:t>34</w:t>
                  </w:r>
                </w:p>
              </w:tc>
              <w:tc>
                <w:tcPr>
                  <w:tcW w:w="1350" w:type="dxa"/>
                  <w:tcBorders>
                    <w:top w:val="nil"/>
                    <w:left w:val="nil"/>
                    <w:bottom w:val="nil"/>
                    <w:right w:val="nil"/>
                  </w:tcBorders>
                  <w:shd w:val="clear" w:color="auto" w:fill="auto"/>
                  <w:noWrap/>
                  <w:vAlign w:val="bottom"/>
                  <w:hideMark/>
                </w:tcPr>
                <w:p w14:paraId="6900D8C5"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530" w:type="dxa"/>
                  <w:tcBorders>
                    <w:top w:val="nil"/>
                    <w:left w:val="nil"/>
                    <w:bottom w:val="nil"/>
                    <w:right w:val="nil"/>
                  </w:tcBorders>
                  <w:shd w:val="clear" w:color="auto" w:fill="auto"/>
                  <w:noWrap/>
                  <w:vAlign w:val="bottom"/>
                  <w:hideMark/>
                </w:tcPr>
                <w:p w14:paraId="6088E724" w14:textId="77777777" w:rsidR="00BB50E1" w:rsidRPr="00965725" w:rsidRDefault="00BB50E1" w:rsidP="00BB50E1">
                  <w:pPr>
                    <w:rPr>
                      <w:rFonts w:eastAsia="Times New Roman"/>
                      <w:color w:val="000000" w:themeColor="text1"/>
                    </w:rPr>
                  </w:pPr>
                  <w:r w:rsidRPr="00965725">
                    <w:rPr>
                      <w:rFonts w:eastAsia="Times New Roman"/>
                      <w:color w:val="000000" w:themeColor="text1"/>
                    </w:rPr>
                    <w:t>-37</w:t>
                  </w:r>
                </w:p>
              </w:tc>
              <w:tc>
                <w:tcPr>
                  <w:tcW w:w="1001" w:type="dxa"/>
                  <w:tcBorders>
                    <w:top w:val="nil"/>
                    <w:left w:val="nil"/>
                    <w:bottom w:val="nil"/>
                    <w:right w:val="nil"/>
                  </w:tcBorders>
                  <w:shd w:val="clear" w:color="auto" w:fill="auto"/>
                  <w:noWrap/>
                  <w:vAlign w:val="bottom"/>
                  <w:hideMark/>
                </w:tcPr>
                <w:p w14:paraId="7F18274B" w14:textId="77777777" w:rsidR="00BB50E1" w:rsidRPr="00965725" w:rsidRDefault="00BB50E1" w:rsidP="00BB50E1">
                  <w:pPr>
                    <w:rPr>
                      <w:rFonts w:eastAsia="Times New Roman"/>
                      <w:color w:val="000000" w:themeColor="text1"/>
                    </w:rPr>
                  </w:pPr>
                  <w:r w:rsidRPr="00965725">
                    <w:rPr>
                      <w:rFonts w:eastAsia="Times New Roman"/>
                      <w:color w:val="000000" w:themeColor="text1"/>
                    </w:rPr>
                    <w:t>20</w:t>
                  </w:r>
                </w:p>
              </w:tc>
            </w:tr>
            <w:tr w:rsidR="00965725" w:rsidRPr="00965725" w14:paraId="0A2FCC73" w14:textId="77777777" w:rsidTr="00BB50E1">
              <w:trPr>
                <w:trHeight w:val="320"/>
              </w:trPr>
              <w:tc>
                <w:tcPr>
                  <w:tcW w:w="1300" w:type="dxa"/>
                  <w:tcBorders>
                    <w:top w:val="nil"/>
                    <w:left w:val="nil"/>
                    <w:bottom w:val="nil"/>
                    <w:right w:val="nil"/>
                  </w:tcBorders>
                  <w:shd w:val="clear" w:color="auto" w:fill="auto"/>
                  <w:noWrap/>
                  <w:vAlign w:val="bottom"/>
                  <w:hideMark/>
                </w:tcPr>
                <w:p w14:paraId="40747B4A" w14:textId="77777777" w:rsidR="00BB50E1" w:rsidRPr="00965725" w:rsidRDefault="00BB50E1" w:rsidP="00BB50E1">
                  <w:pPr>
                    <w:rPr>
                      <w:rFonts w:eastAsia="Times New Roman"/>
                      <w:color w:val="000000" w:themeColor="text1"/>
                    </w:rPr>
                  </w:pPr>
                  <w:r w:rsidRPr="00965725">
                    <w:rPr>
                      <w:rFonts w:eastAsia="Times New Roman"/>
                      <w:color w:val="000000" w:themeColor="text1"/>
                    </w:rPr>
                    <w:t>6</w:t>
                  </w:r>
                </w:p>
              </w:tc>
              <w:tc>
                <w:tcPr>
                  <w:tcW w:w="1185" w:type="dxa"/>
                  <w:tcBorders>
                    <w:top w:val="nil"/>
                    <w:left w:val="nil"/>
                    <w:bottom w:val="nil"/>
                    <w:right w:val="nil"/>
                  </w:tcBorders>
                  <w:shd w:val="clear" w:color="auto" w:fill="auto"/>
                  <w:noWrap/>
                  <w:vAlign w:val="bottom"/>
                  <w:hideMark/>
                </w:tcPr>
                <w:p w14:paraId="4FAA8DF7"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5D150C87" w14:textId="77777777" w:rsidR="00BB50E1" w:rsidRPr="00965725" w:rsidRDefault="00BB50E1" w:rsidP="00BB50E1">
                  <w:pPr>
                    <w:rPr>
                      <w:rFonts w:eastAsia="Times New Roman"/>
                      <w:color w:val="000000" w:themeColor="text1"/>
                    </w:rPr>
                  </w:pPr>
                  <w:r w:rsidRPr="00965725">
                    <w:rPr>
                      <w:rFonts w:eastAsia="Times New Roman"/>
                      <w:color w:val="000000" w:themeColor="text1"/>
                    </w:rPr>
                    <w:t>-49</w:t>
                  </w:r>
                </w:p>
              </w:tc>
              <w:tc>
                <w:tcPr>
                  <w:tcW w:w="1377" w:type="dxa"/>
                  <w:tcBorders>
                    <w:top w:val="nil"/>
                    <w:left w:val="nil"/>
                    <w:bottom w:val="nil"/>
                    <w:right w:val="nil"/>
                  </w:tcBorders>
                  <w:shd w:val="clear" w:color="auto" w:fill="auto"/>
                  <w:noWrap/>
                  <w:vAlign w:val="bottom"/>
                  <w:hideMark/>
                </w:tcPr>
                <w:p w14:paraId="0B8E820B" w14:textId="77777777" w:rsidR="00BB50E1" w:rsidRPr="00965725" w:rsidRDefault="00BB50E1" w:rsidP="00BB50E1">
                  <w:pPr>
                    <w:rPr>
                      <w:rFonts w:eastAsia="Times New Roman"/>
                      <w:color w:val="000000" w:themeColor="text1"/>
                    </w:rPr>
                  </w:pPr>
                  <w:r w:rsidRPr="00965725">
                    <w:rPr>
                      <w:rFonts w:eastAsia="Times New Roman"/>
                      <w:color w:val="000000" w:themeColor="text1"/>
                    </w:rPr>
                    <w:t>22</w:t>
                  </w:r>
                </w:p>
              </w:tc>
              <w:tc>
                <w:tcPr>
                  <w:tcW w:w="1350" w:type="dxa"/>
                  <w:tcBorders>
                    <w:top w:val="nil"/>
                    <w:left w:val="nil"/>
                    <w:bottom w:val="nil"/>
                    <w:right w:val="nil"/>
                  </w:tcBorders>
                  <w:shd w:val="clear" w:color="auto" w:fill="auto"/>
                  <w:noWrap/>
                  <w:vAlign w:val="bottom"/>
                  <w:hideMark/>
                </w:tcPr>
                <w:p w14:paraId="751FA228"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530" w:type="dxa"/>
                  <w:tcBorders>
                    <w:top w:val="nil"/>
                    <w:left w:val="nil"/>
                    <w:bottom w:val="nil"/>
                    <w:right w:val="nil"/>
                  </w:tcBorders>
                  <w:shd w:val="clear" w:color="auto" w:fill="auto"/>
                  <w:noWrap/>
                  <w:vAlign w:val="bottom"/>
                  <w:hideMark/>
                </w:tcPr>
                <w:p w14:paraId="599CC148" w14:textId="77777777" w:rsidR="00BB50E1" w:rsidRPr="00965725" w:rsidRDefault="00BB50E1" w:rsidP="00BB50E1">
                  <w:pPr>
                    <w:rPr>
                      <w:rFonts w:eastAsia="Times New Roman"/>
                      <w:color w:val="000000" w:themeColor="text1"/>
                    </w:rPr>
                  </w:pPr>
                  <w:r w:rsidRPr="00965725">
                    <w:rPr>
                      <w:rFonts w:eastAsia="Times New Roman"/>
                      <w:color w:val="000000" w:themeColor="text1"/>
                    </w:rPr>
                    <w:t>-7</w:t>
                  </w:r>
                </w:p>
              </w:tc>
              <w:tc>
                <w:tcPr>
                  <w:tcW w:w="1001" w:type="dxa"/>
                  <w:tcBorders>
                    <w:top w:val="nil"/>
                    <w:left w:val="nil"/>
                    <w:bottom w:val="nil"/>
                    <w:right w:val="nil"/>
                  </w:tcBorders>
                  <w:shd w:val="clear" w:color="auto" w:fill="auto"/>
                  <w:noWrap/>
                  <w:vAlign w:val="bottom"/>
                  <w:hideMark/>
                </w:tcPr>
                <w:p w14:paraId="6DAFBE98" w14:textId="77777777" w:rsidR="00BB50E1" w:rsidRPr="00965725" w:rsidRDefault="00BB50E1" w:rsidP="00BB50E1">
                  <w:pPr>
                    <w:rPr>
                      <w:rFonts w:eastAsia="Times New Roman"/>
                      <w:color w:val="000000" w:themeColor="text1"/>
                    </w:rPr>
                  </w:pPr>
                  <w:r w:rsidRPr="00965725">
                    <w:rPr>
                      <w:rFonts w:eastAsia="Times New Roman"/>
                      <w:color w:val="000000" w:themeColor="text1"/>
                    </w:rPr>
                    <w:t>44</w:t>
                  </w:r>
                </w:p>
              </w:tc>
            </w:tr>
            <w:tr w:rsidR="00965725" w:rsidRPr="00965725" w14:paraId="0361C3D3" w14:textId="77777777" w:rsidTr="00BB50E1">
              <w:trPr>
                <w:trHeight w:val="320"/>
              </w:trPr>
              <w:tc>
                <w:tcPr>
                  <w:tcW w:w="1300" w:type="dxa"/>
                  <w:tcBorders>
                    <w:top w:val="nil"/>
                    <w:left w:val="nil"/>
                    <w:bottom w:val="nil"/>
                    <w:right w:val="nil"/>
                  </w:tcBorders>
                  <w:shd w:val="clear" w:color="auto" w:fill="auto"/>
                  <w:noWrap/>
                  <w:vAlign w:val="bottom"/>
                  <w:hideMark/>
                </w:tcPr>
                <w:p w14:paraId="66C31BBC" w14:textId="77777777" w:rsidR="00BB50E1" w:rsidRPr="00965725" w:rsidRDefault="00BB50E1" w:rsidP="00BB50E1">
                  <w:pPr>
                    <w:rPr>
                      <w:rFonts w:eastAsia="Times New Roman"/>
                      <w:color w:val="000000" w:themeColor="text1"/>
                    </w:rPr>
                  </w:pPr>
                  <w:r w:rsidRPr="00965725">
                    <w:rPr>
                      <w:rFonts w:eastAsia="Times New Roman"/>
                      <w:color w:val="000000" w:themeColor="text1"/>
                    </w:rPr>
                    <w:t>7</w:t>
                  </w:r>
                </w:p>
              </w:tc>
              <w:tc>
                <w:tcPr>
                  <w:tcW w:w="1185" w:type="dxa"/>
                  <w:tcBorders>
                    <w:top w:val="nil"/>
                    <w:left w:val="nil"/>
                    <w:bottom w:val="nil"/>
                    <w:right w:val="nil"/>
                  </w:tcBorders>
                  <w:shd w:val="clear" w:color="auto" w:fill="auto"/>
                  <w:noWrap/>
                  <w:vAlign w:val="bottom"/>
                  <w:hideMark/>
                </w:tcPr>
                <w:p w14:paraId="660BF1D5" w14:textId="77777777" w:rsidR="00BB50E1" w:rsidRPr="00965725" w:rsidRDefault="00BB50E1" w:rsidP="00BB50E1">
                  <w:pPr>
                    <w:rPr>
                      <w:rFonts w:eastAsia="Times New Roman"/>
                      <w:color w:val="000000" w:themeColor="text1"/>
                    </w:rPr>
                  </w:pPr>
                  <w:r w:rsidRPr="00965725">
                    <w:rPr>
                      <w:rFonts w:eastAsia="Times New Roman"/>
                      <w:color w:val="000000" w:themeColor="text1"/>
                    </w:rPr>
                    <w:t>57</w:t>
                  </w:r>
                </w:p>
              </w:tc>
              <w:tc>
                <w:tcPr>
                  <w:tcW w:w="1358" w:type="dxa"/>
                  <w:tcBorders>
                    <w:top w:val="nil"/>
                    <w:left w:val="nil"/>
                    <w:bottom w:val="nil"/>
                    <w:right w:val="nil"/>
                  </w:tcBorders>
                  <w:shd w:val="clear" w:color="auto" w:fill="auto"/>
                  <w:noWrap/>
                  <w:vAlign w:val="bottom"/>
                  <w:hideMark/>
                </w:tcPr>
                <w:p w14:paraId="73495FDA"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377" w:type="dxa"/>
                  <w:tcBorders>
                    <w:top w:val="nil"/>
                    <w:left w:val="nil"/>
                    <w:bottom w:val="nil"/>
                    <w:right w:val="nil"/>
                  </w:tcBorders>
                  <w:shd w:val="clear" w:color="auto" w:fill="auto"/>
                  <w:noWrap/>
                  <w:vAlign w:val="bottom"/>
                  <w:hideMark/>
                </w:tcPr>
                <w:p w14:paraId="60EF287A" w14:textId="77777777" w:rsidR="00BB50E1" w:rsidRPr="00965725" w:rsidRDefault="00BB50E1" w:rsidP="00BB50E1">
                  <w:pPr>
                    <w:rPr>
                      <w:rFonts w:eastAsia="Times New Roman"/>
                      <w:color w:val="000000" w:themeColor="text1"/>
                    </w:rPr>
                  </w:pPr>
                  <w:r w:rsidRPr="00965725">
                    <w:rPr>
                      <w:rFonts w:eastAsia="Times New Roman"/>
                      <w:color w:val="000000" w:themeColor="text1"/>
                    </w:rPr>
                    <w:t>22</w:t>
                  </w:r>
                </w:p>
              </w:tc>
              <w:tc>
                <w:tcPr>
                  <w:tcW w:w="1350" w:type="dxa"/>
                  <w:tcBorders>
                    <w:top w:val="nil"/>
                    <w:left w:val="nil"/>
                    <w:bottom w:val="nil"/>
                    <w:right w:val="nil"/>
                  </w:tcBorders>
                  <w:shd w:val="clear" w:color="auto" w:fill="auto"/>
                  <w:noWrap/>
                  <w:vAlign w:val="bottom"/>
                  <w:hideMark/>
                </w:tcPr>
                <w:p w14:paraId="51F0BAF1" w14:textId="77777777" w:rsidR="00BB50E1" w:rsidRPr="00965725" w:rsidRDefault="00BB50E1" w:rsidP="00BB50E1">
                  <w:pPr>
                    <w:rPr>
                      <w:rFonts w:eastAsia="Times New Roman"/>
                      <w:color w:val="000000" w:themeColor="text1"/>
                    </w:rPr>
                  </w:pPr>
                  <w:r w:rsidRPr="00965725">
                    <w:rPr>
                      <w:rFonts w:eastAsia="Times New Roman"/>
                      <w:color w:val="000000" w:themeColor="text1"/>
                    </w:rPr>
                    <w:t>56</w:t>
                  </w:r>
                </w:p>
              </w:tc>
              <w:tc>
                <w:tcPr>
                  <w:tcW w:w="1530" w:type="dxa"/>
                  <w:tcBorders>
                    <w:top w:val="nil"/>
                    <w:left w:val="nil"/>
                    <w:bottom w:val="nil"/>
                    <w:right w:val="nil"/>
                  </w:tcBorders>
                  <w:shd w:val="clear" w:color="auto" w:fill="auto"/>
                  <w:noWrap/>
                  <w:vAlign w:val="bottom"/>
                  <w:hideMark/>
                </w:tcPr>
                <w:p w14:paraId="1B409B9A" w14:textId="77777777" w:rsidR="00BB50E1" w:rsidRPr="00965725" w:rsidRDefault="00BB50E1" w:rsidP="00BB50E1">
                  <w:pPr>
                    <w:rPr>
                      <w:rFonts w:eastAsia="Times New Roman"/>
                      <w:color w:val="000000" w:themeColor="text1"/>
                    </w:rPr>
                  </w:pPr>
                  <w:r w:rsidRPr="00965725">
                    <w:rPr>
                      <w:rFonts w:eastAsia="Times New Roman"/>
                      <w:color w:val="000000" w:themeColor="text1"/>
                    </w:rPr>
                    <w:t>-16</w:t>
                  </w:r>
                </w:p>
              </w:tc>
              <w:tc>
                <w:tcPr>
                  <w:tcW w:w="1001" w:type="dxa"/>
                  <w:tcBorders>
                    <w:top w:val="nil"/>
                    <w:left w:val="nil"/>
                    <w:bottom w:val="nil"/>
                    <w:right w:val="nil"/>
                  </w:tcBorders>
                  <w:shd w:val="clear" w:color="auto" w:fill="auto"/>
                  <w:noWrap/>
                  <w:vAlign w:val="bottom"/>
                  <w:hideMark/>
                </w:tcPr>
                <w:p w14:paraId="189E1394" w14:textId="77777777" w:rsidR="00BB50E1" w:rsidRPr="00965725" w:rsidRDefault="00BB50E1" w:rsidP="00BB50E1">
                  <w:pPr>
                    <w:rPr>
                      <w:rFonts w:eastAsia="Times New Roman"/>
                      <w:color w:val="000000" w:themeColor="text1"/>
                    </w:rPr>
                  </w:pPr>
                  <w:r w:rsidRPr="00965725">
                    <w:rPr>
                      <w:rFonts w:eastAsia="Times New Roman"/>
                      <w:color w:val="000000" w:themeColor="text1"/>
                    </w:rPr>
                    <w:t>33</w:t>
                  </w:r>
                </w:p>
              </w:tc>
            </w:tr>
            <w:tr w:rsidR="00965725" w:rsidRPr="00965725" w14:paraId="11A8CD17" w14:textId="77777777" w:rsidTr="00BB50E1">
              <w:trPr>
                <w:trHeight w:val="320"/>
              </w:trPr>
              <w:tc>
                <w:tcPr>
                  <w:tcW w:w="1300" w:type="dxa"/>
                  <w:tcBorders>
                    <w:top w:val="nil"/>
                    <w:left w:val="nil"/>
                    <w:bottom w:val="nil"/>
                    <w:right w:val="nil"/>
                  </w:tcBorders>
                  <w:shd w:val="clear" w:color="auto" w:fill="auto"/>
                  <w:noWrap/>
                  <w:vAlign w:val="bottom"/>
                  <w:hideMark/>
                </w:tcPr>
                <w:p w14:paraId="58A22BD3" w14:textId="77777777" w:rsidR="00BB50E1" w:rsidRPr="00965725" w:rsidRDefault="00BB50E1" w:rsidP="00BB50E1">
                  <w:pPr>
                    <w:rPr>
                      <w:rFonts w:eastAsia="Times New Roman"/>
                      <w:color w:val="000000" w:themeColor="text1"/>
                    </w:rPr>
                  </w:pPr>
                  <w:r w:rsidRPr="00965725">
                    <w:rPr>
                      <w:rFonts w:eastAsia="Times New Roman"/>
                      <w:color w:val="000000" w:themeColor="text1"/>
                    </w:rPr>
                    <w:t>8</w:t>
                  </w:r>
                </w:p>
              </w:tc>
              <w:tc>
                <w:tcPr>
                  <w:tcW w:w="1185" w:type="dxa"/>
                  <w:tcBorders>
                    <w:top w:val="nil"/>
                    <w:left w:val="nil"/>
                    <w:bottom w:val="nil"/>
                    <w:right w:val="nil"/>
                  </w:tcBorders>
                  <w:shd w:val="clear" w:color="auto" w:fill="auto"/>
                  <w:noWrap/>
                  <w:vAlign w:val="bottom"/>
                  <w:hideMark/>
                </w:tcPr>
                <w:p w14:paraId="60782401"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7C0A18D8" w14:textId="77777777" w:rsidR="00BB50E1" w:rsidRPr="00965725" w:rsidRDefault="00BB50E1" w:rsidP="00BB50E1">
                  <w:pPr>
                    <w:rPr>
                      <w:rFonts w:eastAsia="Times New Roman"/>
                      <w:color w:val="000000" w:themeColor="text1"/>
                    </w:rPr>
                  </w:pPr>
                  <w:r w:rsidRPr="00965725">
                    <w:rPr>
                      <w:rFonts w:eastAsia="Times New Roman"/>
                      <w:color w:val="000000" w:themeColor="text1"/>
                    </w:rPr>
                    <w:t>-61</w:t>
                  </w:r>
                </w:p>
              </w:tc>
              <w:tc>
                <w:tcPr>
                  <w:tcW w:w="1377" w:type="dxa"/>
                  <w:tcBorders>
                    <w:top w:val="nil"/>
                    <w:left w:val="nil"/>
                    <w:bottom w:val="nil"/>
                    <w:right w:val="nil"/>
                  </w:tcBorders>
                  <w:shd w:val="clear" w:color="auto" w:fill="auto"/>
                  <w:noWrap/>
                  <w:vAlign w:val="bottom"/>
                  <w:hideMark/>
                </w:tcPr>
                <w:p w14:paraId="2A68188C" w14:textId="77777777" w:rsidR="00BB50E1" w:rsidRPr="00965725" w:rsidRDefault="00BB50E1" w:rsidP="00BB50E1">
                  <w:pPr>
                    <w:rPr>
                      <w:rFonts w:eastAsia="Times New Roman"/>
                      <w:color w:val="000000" w:themeColor="text1"/>
                    </w:rPr>
                  </w:pPr>
                  <w:r w:rsidRPr="00965725">
                    <w:rPr>
                      <w:rFonts w:eastAsia="Times New Roman"/>
                      <w:color w:val="000000" w:themeColor="text1"/>
                    </w:rPr>
                    <w:t>16</w:t>
                  </w:r>
                </w:p>
              </w:tc>
              <w:tc>
                <w:tcPr>
                  <w:tcW w:w="1350" w:type="dxa"/>
                  <w:tcBorders>
                    <w:top w:val="nil"/>
                    <w:left w:val="nil"/>
                    <w:bottom w:val="nil"/>
                    <w:right w:val="nil"/>
                  </w:tcBorders>
                  <w:shd w:val="clear" w:color="auto" w:fill="auto"/>
                  <w:noWrap/>
                  <w:vAlign w:val="bottom"/>
                  <w:hideMark/>
                </w:tcPr>
                <w:p w14:paraId="768272EC" w14:textId="77777777" w:rsidR="00BB50E1" w:rsidRPr="00965725" w:rsidRDefault="00BB50E1" w:rsidP="00BB50E1">
                  <w:pPr>
                    <w:rPr>
                      <w:rFonts w:eastAsia="Times New Roman"/>
                      <w:color w:val="000000" w:themeColor="text1"/>
                    </w:rPr>
                  </w:pPr>
                  <w:r w:rsidRPr="00965725">
                    <w:rPr>
                      <w:rFonts w:eastAsia="Times New Roman"/>
                      <w:color w:val="000000" w:themeColor="text1"/>
                    </w:rPr>
                    <w:t>38</w:t>
                  </w:r>
                </w:p>
              </w:tc>
              <w:tc>
                <w:tcPr>
                  <w:tcW w:w="1530" w:type="dxa"/>
                  <w:tcBorders>
                    <w:top w:val="nil"/>
                    <w:left w:val="nil"/>
                    <w:bottom w:val="nil"/>
                    <w:right w:val="nil"/>
                  </w:tcBorders>
                  <w:shd w:val="clear" w:color="auto" w:fill="auto"/>
                  <w:noWrap/>
                  <w:vAlign w:val="bottom"/>
                  <w:hideMark/>
                </w:tcPr>
                <w:p w14:paraId="057FAD31" w14:textId="77777777" w:rsidR="00BB50E1" w:rsidRPr="00965725" w:rsidRDefault="00BB50E1" w:rsidP="00BB50E1">
                  <w:pPr>
                    <w:rPr>
                      <w:rFonts w:eastAsia="Times New Roman"/>
                      <w:color w:val="000000" w:themeColor="text1"/>
                    </w:rPr>
                  </w:pPr>
                  <w:r w:rsidRPr="00965725">
                    <w:rPr>
                      <w:rFonts w:eastAsia="Times New Roman"/>
                      <w:color w:val="000000" w:themeColor="text1"/>
                    </w:rPr>
                    <w:t>-23</w:t>
                  </w:r>
                </w:p>
              </w:tc>
              <w:tc>
                <w:tcPr>
                  <w:tcW w:w="1001" w:type="dxa"/>
                  <w:tcBorders>
                    <w:top w:val="nil"/>
                    <w:left w:val="nil"/>
                    <w:bottom w:val="nil"/>
                    <w:right w:val="nil"/>
                  </w:tcBorders>
                  <w:shd w:val="clear" w:color="auto" w:fill="auto"/>
                  <w:noWrap/>
                  <w:vAlign w:val="bottom"/>
                  <w:hideMark/>
                </w:tcPr>
                <w:p w14:paraId="0E23E22F" w14:textId="77777777" w:rsidR="00BB50E1" w:rsidRPr="00965725" w:rsidRDefault="00BB50E1" w:rsidP="00BB50E1">
                  <w:pPr>
                    <w:rPr>
                      <w:rFonts w:eastAsia="Times New Roman"/>
                      <w:color w:val="000000" w:themeColor="text1"/>
                    </w:rPr>
                  </w:pPr>
                  <w:r w:rsidRPr="00965725">
                    <w:rPr>
                      <w:rFonts w:eastAsia="Times New Roman"/>
                      <w:color w:val="000000" w:themeColor="text1"/>
                    </w:rPr>
                    <w:t>33</w:t>
                  </w:r>
                </w:p>
              </w:tc>
            </w:tr>
            <w:tr w:rsidR="00965725" w:rsidRPr="00965725" w14:paraId="4C719608" w14:textId="77777777" w:rsidTr="00BB50E1">
              <w:trPr>
                <w:trHeight w:val="320"/>
              </w:trPr>
              <w:tc>
                <w:tcPr>
                  <w:tcW w:w="1300" w:type="dxa"/>
                  <w:tcBorders>
                    <w:top w:val="nil"/>
                    <w:left w:val="nil"/>
                    <w:bottom w:val="nil"/>
                    <w:right w:val="nil"/>
                  </w:tcBorders>
                  <w:shd w:val="clear" w:color="auto" w:fill="auto"/>
                  <w:noWrap/>
                  <w:vAlign w:val="bottom"/>
                  <w:hideMark/>
                </w:tcPr>
                <w:p w14:paraId="13D09EAF" w14:textId="77777777" w:rsidR="00BB50E1" w:rsidRPr="00965725" w:rsidRDefault="00BB50E1" w:rsidP="00BB50E1">
                  <w:pPr>
                    <w:rPr>
                      <w:rFonts w:eastAsia="Times New Roman"/>
                      <w:color w:val="000000" w:themeColor="text1"/>
                    </w:rPr>
                  </w:pPr>
                  <w:r w:rsidRPr="00965725">
                    <w:rPr>
                      <w:rFonts w:eastAsia="Times New Roman"/>
                      <w:color w:val="000000" w:themeColor="text1"/>
                    </w:rPr>
                    <w:t>9</w:t>
                  </w:r>
                </w:p>
              </w:tc>
              <w:tc>
                <w:tcPr>
                  <w:tcW w:w="1185" w:type="dxa"/>
                  <w:tcBorders>
                    <w:top w:val="nil"/>
                    <w:left w:val="nil"/>
                    <w:bottom w:val="nil"/>
                    <w:right w:val="nil"/>
                  </w:tcBorders>
                  <w:shd w:val="clear" w:color="auto" w:fill="auto"/>
                  <w:noWrap/>
                  <w:vAlign w:val="bottom"/>
                  <w:hideMark/>
                </w:tcPr>
                <w:p w14:paraId="4564634F" w14:textId="77777777" w:rsidR="00BB50E1" w:rsidRPr="00965725" w:rsidRDefault="00BB50E1" w:rsidP="00BB50E1">
                  <w:pPr>
                    <w:rPr>
                      <w:rFonts w:eastAsia="Times New Roman"/>
                      <w:color w:val="000000" w:themeColor="text1"/>
                    </w:rPr>
                  </w:pPr>
                  <w:r w:rsidRPr="00965725">
                    <w:rPr>
                      <w:rFonts w:eastAsia="Times New Roman"/>
                      <w:color w:val="000000" w:themeColor="text1"/>
                    </w:rPr>
                    <w:t>N/A</w:t>
                  </w:r>
                </w:p>
              </w:tc>
              <w:tc>
                <w:tcPr>
                  <w:tcW w:w="1358" w:type="dxa"/>
                  <w:tcBorders>
                    <w:top w:val="nil"/>
                    <w:left w:val="nil"/>
                    <w:bottom w:val="nil"/>
                    <w:right w:val="nil"/>
                  </w:tcBorders>
                  <w:shd w:val="clear" w:color="auto" w:fill="auto"/>
                  <w:noWrap/>
                  <w:vAlign w:val="bottom"/>
                  <w:hideMark/>
                </w:tcPr>
                <w:p w14:paraId="3742AF55" w14:textId="77777777" w:rsidR="00BB50E1" w:rsidRPr="00965725" w:rsidRDefault="00BB50E1" w:rsidP="00BB50E1">
                  <w:pPr>
                    <w:rPr>
                      <w:rFonts w:eastAsia="Times New Roman"/>
                      <w:color w:val="000000" w:themeColor="text1"/>
                    </w:rPr>
                  </w:pPr>
                  <w:r w:rsidRPr="00965725">
                    <w:rPr>
                      <w:rFonts w:eastAsia="Times New Roman"/>
                      <w:color w:val="000000" w:themeColor="text1"/>
                    </w:rPr>
                    <w:t>N/A</w:t>
                  </w:r>
                </w:p>
              </w:tc>
              <w:tc>
                <w:tcPr>
                  <w:tcW w:w="1377" w:type="dxa"/>
                  <w:tcBorders>
                    <w:top w:val="nil"/>
                    <w:left w:val="nil"/>
                    <w:bottom w:val="nil"/>
                    <w:right w:val="nil"/>
                  </w:tcBorders>
                  <w:shd w:val="clear" w:color="auto" w:fill="auto"/>
                  <w:noWrap/>
                  <w:vAlign w:val="bottom"/>
                  <w:hideMark/>
                </w:tcPr>
                <w:p w14:paraId="144D1D5C" w14:textId="77777777" w:rsidR="00BB50E1" w:rsidRPr="00965725" w:rsidRDefault="00BB50E1" w:rsidP="00BB50E1">
                  <w:pPr>
                    <w:rPr>
                      <w:rFonts w:eastAsia="Times New Roman"/>
                      <w:color w:val="000000" w:themeColor="text1"/>
                    </w:rPr>
                  </w:pPr>
                  <w:r w:rsidRPr="00965725">
                    <w:rPr>
                      <w:rFonts w:eastAsia="Times New Roman"/>
                      <w:color w:val="000000" w:themeColor="text1"/>
                    </w:rPr>
                    <w:t>N/A</w:t>
                  </w:r>
                </w:p>
              </w:tc>
              <w:tc>
                <w:tcPr>
                  <w:tcW w:w="1350" w:type="dxa"/>
                  <w:tcBorders>
                    <w:top w:val="nil"/>
                    <w:left w:val="nil"/>
                    <w:bottom w:val="nil"/>
                    <w:right w:val="nil"/>
                  </w:tcBorders>
                  <w:shd w:val="clear" w:color="auto" w:fill="auto"/>
                  <w:noWrap/>
                  <w:vAlign w:val="bottom"/>
                  <w:hideMark/>
                </w:tcPr>
                <w:p w14:paraId="6D6BFEDA" w14:textId="77777777" w:rsidR="00BB50E1" w:rsidRPr="00965725" w:rsidRDefault="00BB50E1" w:rsidP="00BB50E1">
                  <w:pPr>
                    <w:rPr>
                      <w:rFonts w:eastAsia="Times New Roman"/>
                      <w:color w:val="000000" w:themeColor="text1"/>
                    </w:rPr>
                  </w:pPr>
                  <w:r w:rsidRPr="00965725">
                    <w:rPr>
                      <w:rFonts w:eastAsia="Times New Roman"/>
                      <w:color w:val="000000" w:themeColor="text1"/>
                    </w:rPr>
                    <w:t>54</w:t>
                  </w:r>
                </w:p>
              </w:tc>
              <w:tc>
                <w:tcPr>
                  <w:tcW w:w="1530" w:type="dxa"/>
                  <w:tcBorders>
                    <w:top w:val="nil"/>
                    <w:left w:val="nil"/>
                    <w:bottom w:val="nil"/>
                    <w:right w:val="nil"/>
                  </w:tcBorders>
                  <w:shd w:val="clear" w:color="auto" w:fill="auto"/>
                  <w:noWrap/>
                  <w:vAlign w:val="bottom"/>
                  <w:hideMark/>
                </w:tcPr>
                <w:p w14:paraId="631CE662" w14:textId="77777777" w:rsidR="00BB50E1" w:rsidRPr="00965725" w:rsidRDefault="00BB50E1" w:rsidP="00BB50E1">
                  <w:pPr>
                    <w:rPr>
                      <w:rFonts w:eastAsia="Times New Roman"/>
                      <w:color w:val="000000" w:themeColor="text1"/>
                    </w:rPr>
                  </w:pPr>
                  <w:r w:rsidRPr="00965725">
                    <w:rPr>
                      <w:rFonts w:eastAsia="Times New Roman"/>
                      <w:color w:val="000000" w:themeColor="text1"/>
                    </w:rPr>
                    <w:t>-27</w:t>
                  </w:r>
                </w:p>
              </w:tc>
              <w:tc>
                <w:tcPr>
                  <w:tcW w:w="1001" w:type="dxa"/>
                  <w:tcBorders>
                    <w:top w:val="nil"/>
                    <w:left w:val="nil"/>
                    <w:bottom w:val="nil"/>
                    <w:right w:val="nil"/>
                  </w:tcBorders>
                  <w:shd w:val="clear" w:color="auto" w:fill="auto"/>
                  <w:noWrap/>
                  <w:vAlign w:val="bottom"/>
                  <w:hideMark/>
                </w:tcPr>
                <w:p w14:paraId="66BF1ABC" w14:textId="77777777" w:rsidR="00BB50E1" w:rsidRPr="00965725" w:rsidRDefault="00BB50E1" w:rsidP="00BB50E1">
                  <w:pPr>
                    <w:rPr>
                      <w:rFonts w:eastAsia="Times New Roman"/>
                      <w:color w:val="000000" w:themeColor="text1"/>
                    </w:rPr>
                  </w:pPr>
                  <w:r w:rsidRPr="00965725">
                    <w:rPr>
                      <w:rFonts w:eastAsia="Times New Roman"/>
                      <w:color w:val="000000" w:themeColor="text1"/>
                    </w:rPr>
                    <w:t>21</w:t>
                  </w:r>
                </w:p>
              </w:tc>
            </w:tr>
            <w:tr w:rsidR="00965725" w:rsidRPr="00965725" w14:paraId="38BA03D8" w14:textId="77777777" w:rsidTr="00BB50E1">
              <w:trPr>
                <w:trHeight w:val="320"/>
              </w:trPr>
              <w:tc>
                <w:tcPr>
                  <w:tcW w:w="1300" w:type="dxa"/>
                  <w:tcBorders>
                    <w:top w:val="nil"/>
                    <w:left w:val="nil"/>
                    <w:bottom w:val="nil"/>
                    <w:right w:val="nil"/>
                  </w:tcBorders>
                  <w:shd w:val="clear" w:color="auto" w:fill="auto"/>
                  <w:noWrap/>
                  <w:vAlign w:val="bottom"/>
                  <w:hideMark/>
                </w:tcPr>
                <w:p w14:paraId="3C9594C9" w14:textId="77777777" w:rsidR="00BB50E1" w:rsidRPr="00965725" w:rsidRDefault="00BB50E1" w:rsidP="00BB50E1">
                  <w:pPr>
                    <w:rPr>
                      <w:rFonts w:eastAsia="Times New Roman"/>
                      <w:color w:val="000000" w:themeColor="text1"/>
                    </w:rPr>
                  </w:pPr>
                  <w:r w:rsidRPr="00965725">
                    <w:rPr>
                      <w:rFonts w:eastAsia="Times New Roman"/>
                      <w:color w:val="000000" w:themeColor="text1"/>
                    </w:rPr>
                    <w:lastRenderedPageBreak/>
                    <w:t>10</w:t>
                  </w:r>
                </w:p>
              </w:tc>
              <w:tc>
                <w:tcPr>
                  <w:tcW w:w="1185" w:type="dxa"/>
                  <w:tcBorders>
                    <w:top w:val="nil"/>
                    <w:left w:val="nil"/>
                    <w:bottom w:val="nil"/>
                    <w:right w:val="nil"/>
                  </w:tcBorders>
                  <w:shd w:val="clear" w:color="auto" w:fill="auto"/>
                  <w:noWrap/>
                  <w:vAlign w:val="bottom"/>
                  <w:hideMark/>
                </w:tcPr>
                <w:p w14:paraId="5179C1BA"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4709ED30"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377" w:type="dxa"/>
                  <w:tcBorders>
                    <w:top w:val="nil"/>
                    <w:left w:val="nil"/>
                    <w:bottom w:val="nil"/>
                    <w:right w:val="nil"/>
                  </w:tcBorders>
                  <w:shd w:val="clear" w:color="auto" w:fill="auto"/>
                  <w:noWrap/>
                  <w:vAlign w:val="bottom"/>
                  <w:hideMark/>
                </w:tcPr>
                <w:p w14:paraId="62DD2480"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nil"/>
                    <w:right w:val="nil"/>
                  </w:tcBorders>
                  <w:shd w:val="clear" w:color="auto" w:fill="auto"/>
                  <w:noWrap/>
                  <w:vAlign w:val="bottom"/>
                  <w:hideMark/>
                </w:tcPr>
                <w:p w14:paraId="58CE2913"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530" w:type="dxa"/>
                  <w:tcBorders>
                    <w:top w:val="nil"/>
                    <w:left w:val="nil"/>
                    <w:bottom w:val="nil"/>
                    <w:right w:val="nil"/>
                  </w:tcBorders>
                  <w:shd w:val="clear" w:color="auto" w:fill="auto"/>
                  <w:noWrap/>
                  <w:vAlign w:val="bottom"/>
                  <w:hideMark/>
                </w:tcPr>
                <w:p w14:paraId="780AB14A" w14:textId="77777777" w:rsidR="00BB50E1" w:rsidRPr="00965725" w:rsidRDefault="00BB50E1" w:rsidP="00BB50E1">
                  <w:pPr>
                    <w:rPr>
                      <w:rFonts w:eastAsia="Times New Roman"/>
                      <w:color w:val="000000" w:themeColor="text1"/>
                    </w:rPr>
                  </w:pPr>
                  <w:r w:rsidRPr="00965725">
                    <w:rPr>
                      <w:rFonts w:eastAsia="Times New Roman"/>
                      <w:color w:val="000000" w:themeColor="text1"/>
                    </w:rPr>
                    <w:t>-24</w:t>
                  </w:r>
                </w:p>
              </w:tc>
              <w:tc>
                <w:tcPr>
                  <w:tcW w:w="1001" w:type="dxa"/>
                  <w:tcBorders>
                    <w:top w:val="nil"/>
                    <w:left w:val="nil"/>
                    <w:bottom w:val="nil"/>
                    <w:right w:val="nil"/>
                  </w:tcBorders>
                  <w:shd w:val="clear" w:color="auto" w:fill="auto"/>
                  <w:noWrap/>
                  <w:vAlign w:val="bottom"/>
                  <w:hideMark/>
                </w:tcPr>
                <w:p w14:paraId="4D405998" w14:textId="77777777" w:rsidR="00BB50E1" w:rsidRPr="00965725" w:rsidRDefault="00BB50E1" w:rsidP="00BB50E1">
                  <w:pPr>
                    <w:rPr>
                      <w:rFonts w:eastAsia="Times New Roman"/>
                      <w:color w:val="000000" w:themeColor="text1"/>
                    </w:rPr>
                  </w:pPr>
                  <w:r w:rsidRPr="00965725">
                    <w:rPr>
                      <w:rFonts w:eastAsia="Times New Roman"/>
                      <w:color w:val="000000" w:themeColor="text1"/>
                    </w:rPr>
                    <w:t>35</w:t>
                  </w:r>
                </w:p>
              </w:tc>
            </w:tr>
            <w:tr w:rsidR="00965725" w:rsidRPr="00965725" w14:paraId="619756A8" w14:textId="77777777" w:rsidTr="00BB50E1">
              <w:trPr>
                <w:trHeight w:val="320"/>
              </w:trPr>
              <w:tc>
                <w:tcPr>
                  <w:tcW w:w="1300" w:type="dxa"/>
                  <w:tcBorders>
                    <w:top w:val="nil"/>
                    <w:left w:val="nil"/>
                    <w:bottom w:val="nil"/>
                    <w:right w:val="nil"/>
                  </w:tcBorders>
                  <w:shd w:val="clear" w:color="auto" w:fill="auto"/>
                  <w:noWrap/>
                  <w:vAlign w:val="bottom"/>
                  <w:hideMark/>
                </w:tcPr>
                <w:p w14:paraId="53325753" w14:textId="77777777" w:rsidR="00BB50E1" w:rsidRPr="00965725" w:rsidRDefault="00BB50E1" w:rsidP="00BB50E1">
                  <w:pPr>
                    <w:rPr>
                      <w:rFonts w:eastAsia="Times New Roman"/>
                      <w:color w:val="000000" w:themeColor="text1"/>
                    </w:rPr>
                  </w:pPr>
                  <w:r w:rsidRPr="00965725">
                    <w:rPr>
                      <w:rFonts w:eastAsia="Times New Roman"/>
                      <w:color w:val="000000" w:themeColor="text1"/>
                    </w:rPr>
                    <w:t>11</w:t>
                  </w:r>
                </w:p>
              </w:tc>
              <w:tc>
                <w:tcPr>
                  <w:tcW w:w="1185" w:type="dxa"/>
                  <w:tcBorders>
                    <w:top w:val="nil"/>
                    <w:left w:val="nil"/>
                    <w:bottom w:val="nil"/>
                    <w:right w:val="nil"/>
                  </w:tcBorders>
                  <w:shd w:val="clear" w:color="auto" w:fill="auto"/>
                  <w:noWrap/>
                  <w:vAlign w:val="bottom"/>
                  <w:hideMark/>
                </w:tcPr>
                <w:p w14:paraId="4D4CED88" w14:textId="77777777" w:rsidR="00BB50E1" w:rsidRPr="00965725" w:rsidRDefault="00BB50E1" w:rsidP="00BB50E1">
                  <w:pPr>
                    <w:rPr>
                      <w:rFonts w:eastAsia="Times New Roman"/>
                      <w:color w:val="000000" w:themeColor="text1"/>
                    </w:rPr>
                  </w:pPr>
                  <w:r w:rsidRPr="00965725">
                    <w:rPr>
                      <w:rFonts w:eastAsia="Times New Roman"/>
                      <w:color w:val="000000" w:themeColor="text1"/>
                    </w:rPr>
                    <w:t>48</w:t>
                  </w:r>
                </w:p>
              </w:tc>
              <w:tc>
                <w:tcPr>
                  <w:tcW w:w="1358" w:type="dxa"/>
                  <w:tcBorders>
                    <w:top w:val="nil"/>
                    <w:left w:val="nil"/>
                    <w:bottom w:val="nil"/>
                    <w:right w:val="nil"/>
                  </w:tcBorders>
                  <w:shd w:val="clear" w:color="auto" w:fill="auto"/>
                  <w:noWrap/>
                  <w:vAlign w:val="bottom"/>
                  <w:hideMark/>
                </w:tcPr>
                <w:p w14:paraId="1B416734" w14:textId="77777777" w:rsidR="00BB50E1" w:rsidRPr="00965725" w:rsidRDefault="00BB50E1" w:rsidP="00BB50E1">
                  <w:pPr>
                    <w:rPr>
                      <w:rFonts w:eastAsia="Times New Roman"/>
                      <w:color w:val="000000" w:themeColor="text1"/>
                    </w:rPr>
                  </w:pPr>
                  <w:r w:rsidRPr="00965725">
                    <w:rPr>
                      <w:rFonts w:eastAsia="Times New Roman"/>
                      <w:color w:val="000000" w:themeColor="text1"/>
                    </w:rPr>
                    <w:t>-55</w:t>
                  </w:r>
                </w:p>
              </w:tc>
              <w:tc>
                <w:tcPr>
                  <w:tcW w:w="1377" w:type="dxa"/>
                  <w:tcBorders>
                    <w:top w:val="nil"/>
                    <w:left w:val="nil"/>
                    <w:bottom w:val="nil"/>
                    <w:right w:val="nil"/>
                  </w:tcBorders>
                  <w:shd w:val="clear" w:color="auto" w:fill="auto"/>
                  <w:noWrap/>
                  <w:vAlign w:val="bottom"/>
                  <w:hideMark/>
                </w:tcPr>
                <w:p w14:paraId="372105D7"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nil"/>
                    <w:right w:val="nil"/>
                  </w:tcBorders>
                  <w:shd w:val="clear" w:color="auto" w:fill="auto"/>
                  <w:noWrap/>
                  <w:vAlign w:val="bottom"/>
                  <w:hideMark/>
                </w:tcPr>
                <w:p w14:paraId="08E9DBAE" w14:textId="77777777" w:rsidR="00BB50E1" w:rsidRPr="00965725" w:rsidRDefault="00BB50E1" w:rsidP="00BB50E1">
                  <w:pPr>
                    <w:rPr>
                      <w:rFonts w:eastAsia="Times New Roman"/>
                      <w:color w:val="000000" w:themeColor="text1"/>
                    </w:rPr>
                  </w:pPr>
                  <w:r w:rsidRPr="00965725">
                    <w:rPr>
                      <w:rFonts w:eastAsia="Times New Roman"/>
                      <w:color w:val="000000" w:themeColor="text1"/>
                    </w:rPr>
                    <w:t>55</w:t>
                  </w:r>
                </w:p>
              </w:tc>
              <w:tc>
                <w:tcPr>
                  <w:tcW w:w="1530" w:type="dxa"/>
                  <w:tcBorders>
                    <w:top w:val="nil"/>
                    <w:left w:val="nil"/>
                    <w:bottom w:val="nil"/>
                    <w:right w:val="nil"/>
                  </w:tcBorders>
                  <w:shd w:val="clear" w:color="auto" w:fill="auto"/>
                  <w:noWrap/>
                  <w:vAlign w:val="bottom"/>
                  <w:hideMark/>
                </w:tcPr>
                <w:p w14:paraId="0E9D5C22" w14:textId="77777777" w:rsidR="00BB50E1" w:rsidRPr="00965725" w:rsidRDefault="00BB50E1" w:rsidP="00BB50E1">
                  <w:pPr>
                    <w:rPr>
                      <w:rFonts w:eastAsia="Times New Roman"/>
                      <w:color w:val="000000" w:themeColor="text1"/>
                    </w:rPr>
                  </w:pPr>
                  <w:r w:rsidRPr="00965725">
                    <w:rPr>
                      <w:rFonts w:eastAsia="Times New Roman"/>
                      <w:color w:val="000000" w:themeColor="text1"/>
                    </w:rPr>
                    <w:t>-38</w:t>
                  </w:r>
                </w:p>
              </w:tc>
              <w:tc>
                <w:tcPr>
                  <w:tcW w:w="1001" w:type="dxa"/>
                  <w:tcBorders>
                    <w:top w:val="nil"/>
                    <w:left w:val="nil"/>
                    <w:bottom w:val="nil"/>
                    <w:right w:val="nil"/>
                  </w:tcBorders>
                  <w:shd w:val="clear" w:color="auto" w:fill="auto"/>
                  <w:noWrap/>
                  <w:vAlign w:val="bottom"/>
                  <w:hideMark/>
                </w:tcPr>
                <w:p w14:paraId="45E4477D" w14:textId="77777777" w:rsidR="00BB50E1" w:rsidRPr="00965725" w:rsidRDefault="00BB50E1" w:rsidP="00BB50E1">
                  <w:pPr>
                    <w:rPr>
                      <w:rFonts w:eastAsia="Times New Roman"/>
                      <w:color w:val="000000" w:themeColor="text1"/>
                    </w:rPr>
                  </w:pPr>
                  <w:r w:rsidRPr="00965725">
                    <w:rPr>
                      <w:rFonts w:eastAsia="Times New Roman"/>
                      <w:color w:val="000000" w:themeColor="text1"/>
                    </w:rPr>
                    <w:t>-7</w:t>
                  </w:r>
                </w:p>
              </w:tc>
            </w:tr>
            <w:tr w:rsidR="00965725" w:rsidRPr="00965725" w14:paraId="0F41668E" w14:textId="77777777" w:rsidTr="00BB50E1">
              <w:trPr>
                <w:trHeight w:val="320"/>
              </w:trPr>
              <w:tc>
                <w:tcPr>
                  <w:tcW w:w="1300" w:type="dxa"/>
                  <w:tcBorders>
                    <w:top w:val="nil"/>
                    <w:left w:val="nil"/>
                    <w:bottom w:val="nil"/>
                    <w:right w:val="nil"/>
                  </w:tcBorders>
                  <w:shd w:val="clear" w:color="auto" w:fill="auto"/>
                  <w:noWrap/>
                  <w:vAlign w:val="bottom"/>
                  <w:hideMark/>
                </w:tcPr>
                <w:p w14:paraId="05E4597B" w14:textId="77777777" w:rsidR="00BB50E1" w:rsidRPr="00965725" w:rsidRDefault="00BB50E1" w:rsidP="00BB50E1">
                  <w:pPr>
                    <w:rPr>
                      <w:rFonts w:eastAsia="Times New Roman"/>
                      <w:color w:val="000000" w:themeColor="text1"/>
                    </w:rPr>
                  </w:pPr>
                  <w:r w:rsidRPr="00965725">
                    <w:rPr>
                      <w:rFonts w:eastAsia="Times New Roman"/>
                      <w:color w:val="000000" w:themeColor="text1"/>
                    </w:rPr>
                    <w:t>12</w:t>
                  </w:r>
                </w:p>
              </w:tc>
              <w:tc>
                <w:tcPr>
                  <w:tcW w:w="1185" w:type="dxa"/>
                  <w:tcBorders>
                    <w:top w:val="nil"/>
                    <w:left w:val="nil"/>
                    <w:bottom w:val="nil"/>
                    <w:right w:val="nil"/>
                  </w:tcBorders>
                  <w:shd w:val="clear" w:color="auto" w:fill="auto"/>
                  <w:noWrap/>
                  <w:vAlign w:val="bottom"/>
                  <w:hideMark/>
                </w:tcPr>
                <w:p w14:paraId="24496D1F" w14:textId="77777777" w:rsidR="00BB50E1" w:rsidRPr="00965725" w:rsidRDefault="00BB50E1" w:rsidP="00BB50E1">
                  <w:pPr>
                    <w:rPr>
                      <w:rFonts w:eastAsia="Times New Roman"/>
                      <w:color w:val="000000" w:themeColor="text1"/>
                    </w:rPr>
                  </w:pPr>
                  <w:r w:rsidRPr="00965725">
                    <w:rPr>
                      <w:rFonts w:eastAsia="Times New Roman"/>
                      <w:color w:val="000000" w:themeColor="text1"/>
                    </w:rPr>
                    <w:t>48</w:t>
                  </w:r>
                </w:p>
              </w:tc>
              <w:tc>
                <w:tcPr>
                  <w:tcW w:w="1358" w:type="dxa"/>
                  <w:tcBorders>
                    <w:top w:val="nil"/>
                    <w:left w:val="nil"/>
                    <w:bottom w:val="nil"/>
                    <w:right w:val="nil"/>
                  </w:tcBorders>
                  <w:shd w:val="clear" w:color="auto" w:fill="auto"/>
                  <w:noWrap/>
                  <w:vAlign w:val="bottom"/>
                  <w:hideMark/>
                </w:tcPr>
                <w:p w14:paraId="2FEC02E6" w14:textId="77777777" w:rsidR="00BB50E1" w:rsidRPr="00965725" w:rsidRDefault="00BB50E1" w:rsidP="00BB50E1">
                  <w:pPr>
                    <w:rPr>
                      <w:rFonts w:eastAsia="Times New Roman"/>
                      <w:color w:val="000000" w:themeColor="text1"/>
                    </w:rPr>
                  </w:pPr>
                  <w:r w:rsidRPr="00965725">
                    <w:rPr>
                      <w:rFonts w:eastAsia="Times New Roman"/>
                      <w:color w:val="000000" w:themeColor="text1"/>
                    </w:rPr>
                    <w:t>-40</w:t>
                  </w:r>
                </w:p>
              </w:tc>
              <w:tc>
                <w:tcPr>
                  <w:tcW w:w="1377" w:type="dxa"/>
                  <w:tcBorders>
                    <w:top w:val="nil"/>
                    <w:left w:val="nil"/>
                    <w:bottom w:val="nil"/>
                    <w:right w:val="nil"/>
                  </w:tcBorders>
                  <w:shd w:val="clear" w:color="auto" w:fill="auto"/>
                  <w:noWrap/>
                  <w:vAlign w:val="bottom"/>
                  <w:hideMark/>
                </w:tcPr>
                <w:p w14:paraId="0C37F3B8" w14:textId="77777777" w:rsidR="00BB50E1" w:rsidRPr="00965725" w:rsidRDefault="00BB50E1" w:rsidP="00BB50E1">
                  <w:pPr>
                    <w:rPr>
                      <w:rFonts w:eastAsia="Times New Roman"/>
                      <w:color w:val="000000" w:themeColor="text1"/>
                    </w:rPr>
                  </w:pPr>
                  <w:r w:rsidRPr="00965725">
                    <w:rPr>
                      <w:rFonts w:eastAsia="Times New Roman"/>
                      <w:color w:val="000000" w:themeColor="text1"/>
                    </w:rPr>
                    <w:t>34</w:t>
                  </w:r>
                </w:p>
              </w:tc>
              <w:tc>
                <w:tcPr>
                  <w:tcW w:w="1350" w:type="dxa"/>
                  <w:tcBorders>
                    <w:top w:val="nil"/>
                    <w:left w:val="nil"/>
                    <w:bottom w:val="nil"/>
                    <w:right w:val="nil"/>
                  </w:tcBorders>
                  <w:shd w:val="clear" w:color="auto" w:fill="auto"/>
                  <w:noWrap/>
                  <w:vAlign w:val="bottom"/>
                  <w:hideMark/>
                </w:tcPr>
                <w:p w14:paraId="598D9C3B" w14:textId="77777777" w:rsidR="00BB50E1" w:rsidRPr="00965725" w:rsidRDefault="00BB50E1" w:rsidP="00BB50E1">
                  <w:pPr>
                    <w:rPr>
                      <w:rFonts w:eastAsia="Times New Roman"/>
                      <w:color w:val="000000" w:themeColor="text1"/>
                    </w:rPr>
                  </w:pPr>
                  <w:r w:rsidRPr="00965725">
                    <w:rPr>
                      <w:rFonts w:eastAsia="Times New Roman"/>
                      <w:color w:val="000000" w:themeColor="text1"/>
                    </w:rPr>
                    <w:t>59</w:t>
                  </w:r>
                </w:p>
              </w:tc>
              <w:tc>
                <w:tcPr>
                  <w:tcW w:w="1530" w:type="dxa"/>
                  <w:tcBorders>
                    <w:top w:val="nil"/>
                    <w:left w:val="nil"/>
                    <w:bottom w:val="nil"/>
                    <w:right w:val="nil"/>
                  </w:tcBorders>
                  <w:shd w:val="clear" w:color="auto" w:fill="auto"/>
                  <w:noWrap/>
                  <w:vAlign w:val="bottom"/>
                  <w:hideMark/>
                </w:tcPr>
                <w:p w14:paraId="28AF5ABA" w14:textId="77777777" w:rsidR="00BB50E1" w:rsidRPr="00965725" w:rsidRDefault="00BB50E1" w:rsidP="00BB50E1">
                  <w:pPr>
                    <w:rPr>
                      <w:rFonts w:eastAsia="Times New Roman"/>
                      <w:color w:val="000000" w:themeColor="text1"/>
                    </w:rPr>
                  </w:pPr>
                  <w:r w:rsidRPr="00965725">
                    <w:rPr>
                      <w:rFonts w:eastAsia="Times New Roman"/>
                      <w:color w:val="000000" w:themeColor="text1"/>
                    </w:rPr>
                    <w:t>-27</w:t>
                  </w:r>
                </w:p>
              </w:tc>
              <w:tc>
                <w:tcPr>
                  <w:tcW w:w="1001" w:type="dxa"/>
                  <w:tcBorders>
                    <w:top w:val="nil"/>
                    <w:left w:val="nil"/>
                    <w:bottom w:val="nil"/>
                    <w:right w:val="nil"/>
                  </w:tcBorders>
                  <w:shd w:val="clear" w:color="auto" w:fill="auto"/>
                  <w:noWrap/>
                  <w:vAlign w:val="bottom"/>
                  <w:hideMark/>
                </w:tcPr>
                <w:p w14:paraId="6A385C7F" w14:textId="77777777" w:rsidR="00BB50E1" w:rsidRPr="00965725" w:rsidRDefault="00BB50E1" w:rsidP="00BB50E1">
                  <w:pPr>
                    <w:rPr>
                      <w:rFonts w:eastAsia="Times New Roman"/>
                      <w:color w:val="000000" w:themeColor="text1"/>
                    </w:rPr>
                  </w:pPr>
                  <w:r w:rsidRPr="00965725">
                    <w:rPr>
                      <w:rFonts w:eastAsia="Times New Roman"/>
                      <w:color w:val="000000" w:themeColor="text1"/>
                    </w:rPr>
                    <w:t>13</w:t>
                  </w:r>
                </w:p>
              </w:tc>
            </w:tr>
            <w:tr w:rsidR="00965725" w:rsidRPr="00965725" w14:paraId="38D82C57" w14:textId="77777777" w:rsidTr="00BB50E1">
              <w:trPr>
                <w:trHeight w:val="320"/>
              </w:trPr>
              <w:tc>
                <w:tcPr>
                  <w:tcW w:w="1300" w:type="dxa"/>
                  <w:tcBorders>
                    <w:top w:val="nil"/>
                    <w:left w:val="nil"/>
                    <w:bottom w:val="nil"/>
                    <w:right w:val="nil"/>
                  </w:tcBorders>
                  <w:shd w:val="clear" w:color="auto" w:fill="auto"/>
                  <w:noWrap/>
                  <w:vAlign w:val="bottom"/>
                  <w:hideMark/>
                </w:tcPr>
                <w:p w14:paraId="5B081712" w14:textId="77777777" w:rsidR="00BB50E1" w:rsidRPr="00965725" w:rsidRDefault="00BB50E1" w:rsidP="00BB50E1">
                  <w:pPr>
                    <w:rPr>
                      <w:rFonts w:eastAsia="Times New Roman"/>
                      <w:color w:val="000000" w:themeColor="text1"/>
                    </w:rPr>
                  </w:pPr>
                  <w:r w:rsidRPr="00965725">
                    <w:rPr>
                      <w:rFonts w:eastAsia="Times New Roman"/>
                      <w:color w:val="000000" w:themeColor="text1"/>
                    </w:rPr>
                    <w:t>13</w:t>
                  </w:r>
                </w:p>
              </w:tc>
              <w:tc>
                <w:tcPr>
                  <w:tcW w:w="1185" w:type="dxa"/>
                  <w:tcBorders>
                    <w:top w:val="nil"/>
                    <w:left w:val="nil"/>
                    <w:bottom w:val="nil"/>
                    <w:right w:val="nil"/>
                  </w:tcBorders>
                  <w:shd w:val="clear" w:color="auto" w:fill="auto"/>
                  <w:noWrap/>
                  <w:vAlign w:val="bottom"/>
                  <w:hideMark/>
                </w:tcPr>
                <w:p w14:paraId="606A044C" w14:textId="77777777" w:rsidR="00BB50E1" w:rsidRPr="00965725" w:rsidRDefault="00BB50E1" w:rsidP="00BB50E1">
                  <w:pPr>
                    <w:rPr>
                      <w:rFonts w:eastAsia="Times New Roman"/>
                      <w:color w:val="000000" w:themeColor="text1"/>
                    </w:rPr>
                  </w:pPr>
                  <w:r w:rsidRPr="00965725">
                    <w:rPr>
                      <w:rFonts w:eastAsia="Times New Roman"/>
                      <w:color w:val="000000" w:themeColor="text1"/>
                    </w:rPr>
                    <w:t>48</w:t>
                  </w:r>
                </w:p>
              </w:tc>
              <w:tc>
                <w:tcPr>
                  <w:tcW w:w="1358" w:type="dxa"/>
                  <w:tcBorders>
                    <w:top w:val="nil"/>
                    <w:left w:val="nil"/>
                    <w:bottom w:val="nil"/>
                    <w:right w:val="nil"/>
                  </w:tcBorders>
                  <w:shd w:val="clear" w:color="auto" w:fill="auto"/>
                  <w:noWrap/>
                  <w:vAlign w:val="bottom"/>
                  <w:hideMark/>
                </w:tcPr>
                <w:p w14:paraId="5E33D3FD" w14:textId="77777777" w:rsidR="00BB50E1" w:rsidRPr="00965725" w:rsidRDefault="00BB50E1" w:rsidP="00BB50E1">
                  <w:pPr>
                    <w:rPr>
                      <w:rFonts w:eastAsia="Times New Roman"/>
                      <w:color w:val="000000" w:themeColor="text1"/>
                    </w:rPr>
                  </w:pPr>
                  <w:r w:rsidRPr="00965725">
                    <w:rPr>
                      <w:rFonts w:eastAsia="Times New Roman"/>
                      <w:color w:val="000000" w:themeColor="text1"/>
                    </w:rPr>
                    <w:t>-49</w:t>
                  </w:r>
                </w:p>
              </w:tc>
              <w:tc>
                <w:tcPr>
                  <w:tcW w:w="1377" w:type="dxa"/>
                  <w:tcBorders>
                    <w:top w:val="nil"/>
                    <w:left w:val="nil"/>
                    <w:bottom w:val="nil"/>
                    <w:right w:val="nil"/>
                  </w:tcBorders>
                  <w:shd w:val="clear" w:color="auto" w:fill="auto"/>
                  <w:noWrap/>
                  <w:vAlign w:val="bottom"/>
                  <w:hideMark/>
                </w:tcPr>
                <w:p w14:paraId="05587ED5"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nil"/>
                    <w:right w:val="nil"/>
                  </w:tcBorders>
                  <w:shd w:val="clear" w:color="auto" w:fill="auto"/>
                  <w:noWrap/>
                  <w:vAlign w:val="bottom"/>
                  <w:hideMark/>
                </w:tcPr>
                <w:p w14:paraId="2F0676C4" w14:textId="77777777" w:rsidR="00BB50E1" w:rsidRPr="00965725" w:rsidRDefault="00BB50E1" w:rsidP="00BB50E1">
                  <w:pPr>
                    <w:rPr>
                      <w:rFonts w:eastAsia="Times New Roman"/>
                      <w:color w:val="000000" w:themeColor="text1"/>
                    </w:rPr>
                  </w:pPr>
                  <w:r w:rsidRPr="00965725">
                    <w:rPr>
                      <w:rFonts w:eastAsia="Times New Roman"/>
                      <w:color w:val="000000" w:themeColor="text1"/>
                    </w:rPr>
                    <w:t>58</w:t>
                  </w:r>
                </w:p>
              </w:tc>
              <w:tc>
                <w:tcPr>
                  <w:tcW w:w="1530" w:type="dxa"/>
                  <w:tcBorders>
                    <w:top w:val="nil"/>
                    <w:left w:val="nil"/>
                    <w:bottom w:val="nil"/>
                    <w:right w:val="nil"/>
                  </w:tcBorders>
                  <w:shd w:val="clear" w:color="auto" w:fill="auto"/>
                  <w:noWrap/>
                  <w:vAlign w:val="bottom"/>
                  <w:hideMark/>
                </w:tcPr>
                <w:p w14:paraId="2606F853" w14:textId="77777777" w:rsidR="00BB50E1" w:rsidRPr="00965725" w:rsidRDefault="00BB50E1" w:rsidP="00BB50E1">
                  <w:pPr>
                    <w:rPr>
                      <w:rFonts w:eastAsia="Times New Roman"/>
                      <w:color w:val="000000" w:themeColor="text1"/>
                    </w:rPr>
                  </w:pPr>
                  <w:r w:rsidRPr="00965725">
                    <w:rPr>
                      <w:rFonts w:eastAsia="Times New Roman"/>
                      <w:color w:val="000000" w:themeColor="text1"/>
                    </w:rPr>
                    <w:t>-17</w:t>
                  </w:r>
                </w:p>
              </w:tc>
              <w:tc>
                <w:tcPr>
                  <w:tcW w:w="1001" w:type="dxa"/>
                  <w:tcBorders>
                    <w:top w:val="nil"/>
                    <w:left w:val="nil"/>
                    <w:bottom w:val="nil"/>
                    <w:right w:val="nil"/>
                  </w:tcBorders>
                  <w:shd w:val="clear" w:color="auto" w:fill="auto"/>
                  <w:noWrap/>
                  <w:vAlign w:val="bottom"/>
                  <w:hideMark/>
                </w:tcPr>
                <w:p w14:paraId="747147B0" w14:textId="77777777" w:rsidR="00BB50E1" w:rsidRPr="00965725" w:rsidRDefault="00BB50E1" w:rsidP="00BB50E1">
                  <w:pPr>
                    <w:rPr>
                      <w:rFonts w:eastAsia="Times New Roman"/>
                      <w:color w:val="000000" w:themeColor="text1"/>
                    </w:rPr>
                  </w:pPr>
                  <w:r w:rsidRPr="00965725">
                    <w:rPr>
                      <w:rFonts w:eastAsia="Times New Roman"/>
                      <w:color w:val="000000" w:themeColor="text1"/>
                    </w:rPr>
                    <w:t>12</w:t>
                  </w:r>
                </w:p>
              </w:tc>
            </w:tr>
            <w:tr w:rsidR="00965725" w:rsidRPr="00965725" w14:paraId="3EC64FD4" w14:textId="77777777" w:rsidTr="00BB50E1">
              <w:trPr>
                <w:trHeight w:val="320"/>
              </w:trPr>
              <w:tc>
                <w:tcPr>
                  <w:tcW w:w="1300" w:type="dxa"/>
                  <w:tcBorders>
                    <w:top w:val="nil"/>
                    <w:left w:val="nil"/>
                    <w:bottom w:val="nil"/>
                    <w:right w:val="nil"/>
                  </w:tcBorders>
                  <w:shd w:val="clear" w:color="auto" w:fill="auto"/>
                  <w:noWrap/>
                  <w:vAlign w:val="bottom"/>
                  <w:hideMark/>
                </w:tcPr>
                <w:p w14:paraId="5829D3C1" w14:textId="77777777" w:rsidR="00BB50E1" w:rsidRPr="00965725" w:rsidRDefault="00BB50E1" w:rsidP="00BB50E1">
                  <w:pPr>
                    <w:rPr>
                      <w:rFonts w:eastAsia="Times New Roman"/>
                      <w:color w:val="000000" w:themeColor="text1"/>
                    </w:rPr>
                  </w:pPr>
                  <w:r w:rsidRPr="00965725">
                    <w:rPr>
                      <w:rFonts w:eastAsia="Times New Roman"/>
                      <w:color w:val="000000" w:themeColor="text1"/>
                    </w:rPr>
                    <w:t>14</w:t>
                  </w:r>
                </w:p>
              </w:tc>
              <w:tc>
                <w:tcPr>
                  <w:tcW w:w="1185" w:type="dxa"/>
                  <w:tcBorders>
                    <w:top w:val="nil"/>
                    <w:left w:val="nil"/>
                    <w:bottom w:val="nil"/>
                    <w:right w:val="nil"/>
                  </w:tcBorders>
                  <w:shd w:val="clear" w:color="auto" w:fill="auto"/>
                  <w:noWrap/>
                  <w:vAlign w:val="bottom"/>
                  <w:hideMark/>
                </w:tcPr>
                <w:p w14:paraId="57AD7E42"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35D1A070"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377" w:type="dxa"/>
                  <w:tcBorders>
                    <w:top w:val="nil"/>
                    <w:left w:val="nil"/>
                    <w:bottom w:val="nil"/>
                    <w:right w:val="nil"/>
                  </w:tcBorders>
                  <w:shd w:val="clear" w:color="auto" w:fill="auto"/>
                  <w:noWrap/>
                  <w:vAlign w:val="bottom"/>
                  <w:hideMark/>
                </w:tcPr>
                <w:p w14:paraId="4604C932"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nil"/>
                    <w:right w:val="nil"/>
                  </w:tcBorders>
                  <w:shd w:val="clear" w:color="auto" w:fill="auto"/>
                  <w:noWrap/>
                  <w:vAlign w:val="bottom"/>
                  <w:hideMark/>
                </w:tcPr>
                <w:p w14:paraId="40A75B35"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530" w:type="dxa"/>
                  <w:tcBorders>
                    <w:top w:val="nil"/>
                    <w:left w:val="nil"/>
                    <w:bottom w:val="nil"/>
                    <w:right w:val="nil"/>
                  </w:tcBorders>
                  <w:shd w:val="clear" w:color="auto" w:fill="auto"/>
                  <w:noWrap/>
                  <w:vAlign w:val="bottom"/>
                  <w:hideMark/>
                </w:tcPr>
                <w:p w14:paraId="6F62C423" w14:textId="77777777" w:rsidR="00BB50E1" w:rsidRPr="00965725" w:rsidRDefault="00BB50E1" w:rsidP="00BB50E1">
                  <w:pPr>
                    <w:rPr>
                      <w:rFonts w:eastAsia="Times New Roman"/>
                      <w:color w:val="000000" w:themeColor="text1"/>
                    </w:rPr>
                  </w:pPr>
                  <w:r w:rsidRPr="00965725">
                    <w:rPr>
                      <w:rFonts w:eastAsia="Times New Roman"/>
                      <w:color w:val="000000" w:themeColor="text1"/>
                    </w:rPr>
                    <w:t>-32</w:t>
                  </w:r>
                </w:p>
              </w:tc>
              <w:tc>
                <w:tcPr>
                  <w:tcW w:w="1001" w:type="dxa"/>
                  <w:tcBorders>
                    <w:top w:val="nil"/>
                    <w:left w:val="nil"/>
                    <w:bottom w:val="nil"/>
                    <w:right w:val="nil"/>
                  </w:tcBorders>
                  <w:shd w:val="clear" w:color="auto" w:fill="auto"/>
                  <w:noWrap/>
                  <w:vAlign w:val="bottom"/>
                  <w:hideMark/>
                </w:tcPr>
                <w:p w14:paraId="3B0B6249" w14:textId="77777777" w:rsidR="00BB50E1" w:rsidRPr="00965725" w:rsidRDefault="00BB50E1" w:rsidP="00BB50E1">
                  <w:pPr>
                    <w:rPr>
                      <w:rFonts w:eastAsia="Times New Roman"/>
                      <w:color w:val="000000" w:themeColor="text1"/>
                    </w:rPr>
                  </w:pPr>
                  <w:r w:rsidRPr="00965725">
                    <w:rPr>
                      <w:rFonts w:eastAsia="Times New Roman"/>
                      <w:color w:val="000000" w:themeColor="text1"/>
                    </w:rPr>
                    <w:t>29</w:t>
                  </w:r>
                </w:p>
              </w:tc>
            </w:tr>
            <w:tr w:rsidR="00965725" w:rsidRPr="00965725" w14:paraId="420B8DAE" w14:textId="77777777" w:rsidTr="00BB50E1">
              <w:trPr>
                <w:trHeight w:val="320"/>
              </w:trPr>
              <w:tc>
                <w:tcPr>
                  <w:tcW w:w="1300" w:type="dxa"/>
                  <w:tcBorders>
                    <w:top w:val="nil"/>
                    <w:left w:val="nil"/>
                    <w:bottom w:val="nil"/>
                    <w:right w:val="nil"/>
                  </w:tcBorders>
                  <w:shd w:val="clear" w:color="auto" w:fill="auto"/>
                  <w:noWrap/>
                  <w:vAlign w:val="bottom"/>
                  <w:hideMark/>
                </w:tcPr>
                <w:p w14:paraId="58F15287" w14:textId="77777777" w:rsidR="00BB50E1" w:rsidRPr="00965725" w:rsidRDefault="00BB50E1" w:rsidP="00BB50E1">
                  <w:pPr>
                    <w:rPr>
                      <w:rFonts w:eastAsia="Times New Roman"/>
                      <w:color w:val="000000" w:themeColor="text1"/>
                    </w:rPr>
                  </w:pPr>
                  <w:r w:rsidRPr="00965725">
                    <w:rPr>
                      <w:rFonts w:eastAsia="Times New Roman"/>
                      <w:color w:val="000000" w:themeColor="text1"/>
                    </w:rPr>
                    <w:t>15</w:t>
                  </w:r>
                </w:p>
              </w:tc>
              <w:tc>
                <w:tcPr>
                  <w:tcW w:w="1185" w:type="dxa"/>
                  <w:tcBorders>
                    <w:top w:val="nil"/>
                    <w:left w:val="nil"/>
                    <w:bottom w:val="nil"/>
                    <w:right w:val="nil"/>
                  </w:tcBorders>
                  <w:shd w:val="clear" w:color="auto" w:fill="auto"/>
                  <w:noWrap/>
                  <w:vAlign w:val="bottom"/>
                  <w:hideMark/>
                </w:tcPr>
                <w:p w14:paraId="3CF7EF11" w14:textId="77777777" w:rsidR="00BB50E1" w:rsidRPr="00965725" w:rsidRDefault="00BB50E1" w:rsidP="00BB50E1">
                  <w:pPr>
                    <w:rPr>
                      <w:rFonts w:eastAsia="Times New Roman"/>
                      <w:color w:val="000000" w:themeColor="text1"/>
                    </w:rPr>
                  </w:pPr>
                  <w:r w:rsidRPr="00965725">
                    <w:rPr>
                      <w:rFonts w:eastAsia="Times New Roman"/>
                      <w:color w:val="000000" w:themeColor="text1"/>
                    </w:rPr>
                    <w:t>45</w:t>
                  </w:r>
                </w:p>
              </w:tc>
              <w:tc>
                <w:tcPr>
                  <w:tcW w:w="1358" w:type="dxa"/>
                  <w:tcBorders>
                    <w:top w:val="nil"/>
                    <w:left w:val="nil"/>
                    <w:bottom w:val="nil"/>
                    <w:right w:val="nil"/>
                  </w:tcBorders>
                  <w:shd w:val="clear" w:color="auto" w:fill="auto"/>
                  <w:noWrap/>
                  <w:vAlign w:val="bottom"/>
                  <w:hideMark/>
                </w:tcPr>
                <w:p w14:paraId="0E9B39D8" w14:textId="77777777" w:rsidR="00BB50E1" w:rsidRPr="00965725" w:rsidRDefault="00BB50E1" w:rsidP="00BB50E1">
                  <w:pPr>
                    <w:rPr>
                      <w:rFonts w:eastAsia="Times New Roman"/>
                      <w:color w:val="000000" w:themeColor="text1"/>
                    </w:rPr>
                  </w:pPr>
                  <w:r w:rsidRPr="00965725">
                    <w:rPr>
                      <w:rFonts w:eastAsia="Times New Roman"/>
                      <w:color w:val="000000" w:themeColor="text1"/>
                    </w:rPr>
                    <w:t>-49</w:t>
                  </w:r>
                </w:p>
              </w:tc>
              <w:tc>
                <w:tcPr>
                  <w:tcW w:w="1377" w:type="dxa"/>
                  <w:tcBorders>
                    <w:top w:val="nil"/>
                    <w:left w:val="nil"/>
                    <w:bottom w:val="nil"/>
                    <w:right w:val="nil"/>
                  </w:tcBorders>
                  <w:shd w:val="clear" w:color="auto" w:fill="auto"/>
                  <w:noWrap/>
                  <w:vAlign w:val="bottom"/>
                  <w:hideMark/>
                </w:tcPr>
                <w:p w14:paraId="7406BEB3" w14:textId="77777777" w:rsidR="00BB50E1" w:rsidRPr="00965725" w:rsidRDefault="00BB50E1" w:rsidP="00BB50E1">
                  <w:pPr>
                    <w:rPr>
                      <w:rFonts w:eastAsia="Times New Roman"/>
                      <w:color w:val="000000" w:themeColor="text1"/>
                    </w:rPr>
                  </w:pPr>
                  <w:r w:rsidRPr="00965725">
                    <w:rPr>
                      <w:rFonts w:eastAsia="Times New Roman"/>
                      <w:color w:val="000000" w:themeColor="text1"/>
                    </w:rPr>
                    <w:t>25</w:t>
                  </w:r>
                </w:p>
              </w:tc>
              <w:tc>
                <w:tcPr>
                  <w:tcW w:w="1350" w:type="dxa"/>
                  <w:tcBorders>
                    <w:top w:val="nil"/>
                    <w:left w:val="nil"/>
                    <w:bottom w:val="nil"/>
                    <w:right w:val="nil"/>
                  </w:tcBorders>
                  <w:shd w:val="clear" w:color="auto" w:fill="auto"/>
                  <w:noWrap/>
                  <w:vAlign w:val="bottom"/>
                  <w:hideMark/>
                </w:tcPr>
                <w:p w14:paraId="41CED1D0" w14:textId="77777777" w:rsidR="00BB50E1" w:rsidRPr="00965725" w:rsidRDefault="00BB50E1" w:rsidP="00BB50E1">
                  <w:pPr>
                    <w:rPr>
                      <w:rFonts w:eastAsia="Times New Roman"/>
                      <w:color w:val="000000" w:themeColor="text1"/>
                    </w:rPr>
                  </w:pPr>
                  <w:r w:rsidRPr="00965725">
                    <w:rPr>
                      <w:rFonts w:eastAsia="Times New Roman"/>
                      <w:color w:val="000000" w:themeColor="text1"/>
                    </w:rPr>
                    <w:t>51</w:t>
                  </w:r>
                </w:p>
              </w:tc>
              <w:tc>
                <w:tcPr>
                  <w:tcW w:w="1530" w:type="dxa"/>
                  <w:tcBorders>
                    <w:top w:val="nil"/>
                    <w:left w:val="nil"/>
                    <w:bottom w:val="nil"/>
                    <w:right w:val="nil"/>
                  </w:tcBorders>
                  <w:shd w:val="clear" w:color="auto" w:fill="auto"/>
                  <w:noWrap/>
                  <w:vAlign w:val="bottom"/>
                  <w:hideMark/>
                </w:tcPr>
                <w:p w14:paraId="3653EAE9" w14:textId="77777777" w:rsidR="00BB50E1" w:rsidRPr="00965725" w:rsidRDefault="00BB50E1" w:rsidP="00BB50E1">
                  <w:pPr>
                    <w:rPr>
                      <w:rFonts w:eastAsia="Times New Roman"/>
                      <w:color w:val="000000" w:themeColor="text1"/>
                    </w:rPr>
                  </w:pPr>
                  <w:r w:rsidRPr="00965725">
                    <w:rPr>
                      <w:rFonts w:eastAsia="Times New Roman"/>
                      <w:color w:val="000000" w:themeColor="text1"/>
                    </w:rPr>
                    <w:t>-34</w:t>
                  </w:r>
                </w:p>
              </w:tc>
              <w:tc>
                <w:tcPr>
                  <w:tcW w:w="1001" w:type="dxa"/>
                  <w:tcBorders>
                    <w:top w:val="nil"/>
                    <w:left w:val="nil"/>
                    <w:bottom w:val="nil"/>
                    <w:right w:val="nil"/>
                  </w:tcBorders>
                  <w:shd w:val="clear" w:color="auto" w:fill="auto"/>
                  <w:noWrap/>
                  <w:vAlign w:val="bottom"/>
                  <w:hideMark/>
                </w:tcPr>
                <w:p w14:paraId="4C67B806" w14:textId="77777777" w:rsidR="00BB50E1" w:rsidRPr="00965725" w:rsidRDefault="00BB50E1" w:rsidP="00BB50E1">
                  <w:pPr>
                    <w:rPr>
                      <w:rFonts w:eastAsia="Times New Roman"/>
                      <w:color w:val="000000" w:themeColor="text1"/>
                    </w:rPr>
                  </w:pPr>
                  <w:r w:rsidRPr="00965725">
                    <w:rPr>
                      <w:rFonts w:eastAsia="Times New Roman"/>
                      <w:color w:val="000000" w:themeColor="text1"/>
                    </w:rPr>
                    <w:t>21</w:t>
                  </w:r>
                </w:p>
              </w:tc>
            </w:tr>
            <w:tr w:rsidR="00965725" w:rsidRPr="00965725" w14:paraId="158F07AD" w14:textId="77777777" w:rsidTr="00BB50E1">
              <w:trPr>
                <w:trHeight w:val="320"/>
              </w:trPr>
              <w:tc>
                <w:tcPr>
                  <w:tcW w:w="1300" w:type="dxa"/>
                  <w:tcBorders>
                    <w:top w:val="nil"/>
                    <w:left w:val="nil"/>
                    <w:bottom w:val="nil"/>
                    <w:right w:val="nil"/>
                  </w:tcBorders>
                  <w:shd w:val="clear" w:color="auto" w:fill="auto"/>
                  <w:noWrap/>
                  <w:vAlign w:val="bottom"/>
                  <w:hideMark/>
                </w:tcPr>
                <w:p w14:paraId="50471B56" w14:textId="77777777" w:rsidR="00BB50E1" w:rsidRPr="00965725" w:rsidRDefault="00BB50E1" w:rsidP="00BB50E1">
                  <w:pPr>
                    <w:rPr>
                      <w:rFonts w:eastAsia="Times New Roman"/>
                      <w:color w:val="000000" w:themeColor="text1"/>
                    </w:rPr>
                  </w:pPr>
                  <w:r w:rsidRPr="00965725">
                    <w:rPr>
                      <w:rFonts w:eastAsia="Times New Roman"/>
                      <w:color w:val="000000" w:themeColor="text1"/>
                    </w:rPr>
                    <w:t>16</w:t>
                  </w:r>
                </w:p>
              </w:tc>
              <w:tc>
                <w:tcPr>
                  <w:tcW w:w="1185" w:type="dxa"/>
                  <w:tcBorders>
                    <w:top w:val="nil"/>
                    <w:left w:val="nil"/>
                    <w:bottom w:val="nil"/>
                    <w:right w:val="nil"/>
                  </w:tcBorders>
                  <w:shd w:val="clear" w:color="auto" w:fill="auto"/>
                  <w:noWrap/>
                  <w:vAlign w:val="bottom"/>
                  <w:hideMark/>
                </w:tcPr>
                <w:p w14:paraId="52F084E3" w14:textId="77777777" w:rsidR="00BB50E1" w:rsidRPr="00965725" w:rsidRDefault="00BB50E1" w:rsidP="00BB50E1">
                  <w:pPr>
                    <w:rPr>
                      <w:rFonts w:eastAsia="Times New Roman"/>
                      <w:color w:val="000000" w:themeColor="text1"/>
                    </w:rPr>
                  </w:pPr>
                  <w:r w:rsidRPr="00965725">
                    <w:rPr>
                      <w:rFonts w:eastAsia="Times New Roman"/>
                      <w:color w:val="000000" w:themeColor="text1"/>
                    </w:rPr>
                    <w:t>54</w:t>
                  </w:r>
                </w:p>
              </w:tc>
              <w:tc>
                <w:tcPr>
                  <w:tcW w:w="1358" w:type="dxa"/>
                  <w:tcBorders>
                    <w:top w:val="nil"/>
                    <w:left w:val="nil"/>
                    <w:bottom w:val="nil"/>
                    <w:right w:val="nil"/>
                  </w:tcBorders>
                  <w:shd w:val="clear" w:color="auto" w:fill="auto"/>
                  <w:noWrap/>
                  <w:vAlign w:val="bottom"/>
                  <w:hideMark/>
                </w:tcPr>
                <w:p w14:paraId="7026DFB7" w14:textId="77777777" w:rsidR="00BB50E1" w:rsidRPr="00965725" w:rsidRDefault="00BB50E1" w:rsidP="00BB50E1">
                  <w:pPr>
                    <w:rPr>
                      <w:rFonts w:eastAsia="Times New Roman"/>
                      <w:color w:val="000000" w:themeColor="text1"/>
                    </w:rPr>
                  </w:pPr>
                  <w:r w:rsidRPr="00965725">
                    <w:rPr>
                      <w:rFonts w:eastAsia="Times New Roman"/>
                      <w:color w:val="000000" w:themeColor="text1"/>
                    </w:rPr>
                    <w:t>-49</w:t>
                  </w:r>
                </w:p>
              </w:tc>
              <w:tc>
                <w:tcPr>
                  <w:tcW w:w="1377" w:type="dxa"/>
                  <w:tcBorders>
                    <w:top w:val="nil"/>
                    <w:left w:val="nil"/>
                    <w:bottom w:val="nil"/>
                    <w:right w:val="nil"/>
                  </w:tcBorders>
                  <w:shd w:val="clear" w:color="auto" w:fill="auto"/>
                  <w:noWrap/>
                  <w:vAlign w:val="bottom"/>
                  <w:hideMark/>
                </w:tcPr>
                <w:p w14:paraId="1E6154DC"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nil"/>
                    <w:right w:val="nil"/>
                  </w:tcBorders>
                  <w:shd w:val="clear" w:color="auto" w:fill="auto"/>
                  <w:noWrap/>
                  <w:vAlign w:val="bottom"/>
                  <w:hideMark/>
                </w:tcPr>
                <w:p w14:paraId="17014C9F" w14:textId="77777777" w:rsidR="00BB50E1" w:rsidRPr="00965725" w:rsidRDefault="00BB50E1" w:rsidP="00BB50E1">
                  <w:pPr>
                    <w:rPr>
                      <w:rFonts w:eastAsia="Times New Roman"/>
                      <w:color w:val="000000" w:themeColor="text1"/>
                    </w:rPr>
                  </w:pPr>
                  <w:r w:rsidRPr="00965725">
                    <w:rPr>
                      <w:rFonts w:eastAsia="Times New Roman"/>
                      <w:color w:val="000000" w:themeColor="text1"/>
                    </w:rPr>
                    <w:t>50</w:t>
                  </w:r>
                </w:p>
              </w:tc>
              <w:tc>
                <w:tcPr>
                  <w:tcW w:w="1530" w:type="dxa"/>
                  <w:tcBorders>
                    <w:top w:val="nil"/>
                    <w:left w:val="nil"/>
                    <w:bottom w:val="nil"/>
                    <w:right w:val="nil"/>
                  </w:tcBorders>
                  <w:shd w:val="clear" w:color="auto" w:fill="auto"/>
                  <w:noWrap/>
                  <w:vAlign w:val="bottom"/>
                  <w:hideMark/>
                </w:tcPr>
                <w:p w14:paraId="27E53B4B" w14:textId="77777777" w:rsidR="00BB50E1" w:rsidRPr="00965725" w:rsidRDefault="00BB50E1" w:rsidP="00BB50E1">
                  <w:pPr>
                    <w:rPr>
                      <w:rFonts w:eastAsia="Times New Roman"/>
                      <w:color w:val="000000" w:themeColor="text1"/>
                    </w:rPr>
                  </w:pPr>
                  <w:r w:rsidRPr="00965725">
                    <w:rPr>
                      <w:rFonts w:eastAsia="Times New Roman"/>
                      <w:color w:val="000000" w:themeColor="text1"/>
                    </w:rPr>
                    <w:t>-30</w:t>
                  </w:r>
                </w:p>
              </w:tc>
              <w:tc>
                <w:tcPr>
                  <w:tcW w:w="1001" w:type="dxa"/>
                  <w:tcBorders>
                    <w:top w:val="nil"/>
                    <w:left w:val="nil"/>
                    <w:bottom w:val="nil"/>
                    <w:right w:val="nil"/>
                  </w:tcBorders>
                  <w:shd w:val="clear" w:color="auto" w:fill="auto"/>
                  <w:noWrap/>
                  <w:vAlign w:val="bottom"/>
                  <w:hideMark/>
                </w:tcPr>
                <w:p w14:paraId="20206352" w14:textId="77777777" w:rsidR="00BB50E1" w:rsidRPr="00965725" w:rsidRDefault="00BB50E1" w:rsidP="00BB50E1">
                  <w:pPr>
                    <w:rPr>
                      <w:rFonts w:eastAsia="Times New Roman"/>
                      <w:color w:val="000000" w:themeColor="text1"/>
                    </w:rPr>
                  </w:pPr>
                  <w:r w:rsidRPr="00965725">
                    <w:rPr>
                      <w:rFonts w:eastAsia="Times New Roman"/>
                      <w:color w:val="000000" w:themeColor="text1"/>
                    </w:rPr>
                    <w:t>2</w:t>
                  </w:r>
                </w:p>
              </w:tc>
            </w:tr>
            <w:tr w:rsidR="00965725" w:rsidRPr="00965725" w14:paraId="4BD9EC21" w14:textId="77777777" w:rsidTr="00BB50E1">
              <w:trPr>
                <w:trHeight w:val="320"/>
              </w:trPr>
              <w:tc>
                <w:tcPr>
                  <w:tcW w:w="1300" w:type="dxa"/>
                  <w:tcBorders>
                    <w:top w:val="nil"/>
                    <w:left w:val="nil"/>
                    <w:bottom w:val="nil"/>
                    <w:right w:val="nil"/>
                  </w:tcBorders>
                  <w:shd w:val="clear" w:color="auto" w:fill="auto"/>
                  <w:noWrap/>
                  <w:vAlign w:val="bottom"/>
                  <w:hideMark/>
                </w:tcPr>
                <w:p w14:paraId="2B2624E2" w14:textId="77777777" w:rsidR="00BB50E1" w:rsidRPr="00965725" w:rsidRDefault="00BB50E1" w:rsidP="00BB50E1">
                  <w:pPr>
                    <w:rPr>
                      <w:rFonts w:eastAsia="Times New Roman"/>
                      <w:color w:val="000000" w:themeColor="text1"/>
                    </w:rPr>
                  </w:pPr>
                  <w:r w:rsidRPr="00965725">
                    <w:rPr>
                      <w:rFonts w:eastAsia="Times New Roman"/>
                      <w:color w:val="000000" w:themeColor="text1"/>
                    </w:rPr>
                    <w:t>17</w:t>
                  </w:r>
                </w:p>
              </w:tc>
              <w:tc>
                <w:tcPr>
                  <w:tcW w:w="1185" w:type="dxa"/>
                  <w:tcBorders>
                    <w:top w:val="nil"/>
                    <w:left w:val="nil"/>
                    <w:bottom w:val="nil"/>
                    <w:right w:val="nil"/>
                  </w:tcBorders>
                  <w:shd w:val="clear" w:color="auto" w:fill="auto"/>
                  <w:noWrap/>
                  <w:vAlign w:val="bottom"/>
                  <w:hideMark/>
                </w:tcPr>
                <w:p w14:paraId="7161ABF2"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bottom w:val="nil"/>
                    <w:right w:val="nil"/>
                  </w:tcBorders>
                  <w:shd w:val="clear" w:color="auto" w:fill="auto"/>
                  <w:noWrap/>
                  <w:vAlign w:val="bottom"/>
                  <w:hideMark/>
                </w:tcPr>
                <w:p w14:paraId="4B0E4572" w14:textId="77777777" w:rsidR="00BB50E1" w:rsidRPr="00965725" w:rsidRDefault="00BB50E1" w:rsidP="00BB50E1">
                  <w:pPr>
                    <w:rPr>
                      <w:rFonts w:eastAsia="Times New Roman"/>
                      <w:color w:val="000000" w:themeColor="text1"/>
                    </w:rPr>
                  </w:pPr>
                  <w:r w:rsidRPr="00965725">
                    <w:rPr>
                      <w:rFonts w:eastAsia="Times New Roman"/>
                      <w:color w:val="000000" w:themeColor="text1"/>
                    </w:rPr>
                    <w:t>-46</w:t>
                  </w:r>
                </w:p>
              </w:tc>
              <w:tc>
                <w:tcPr>
                  <w:tcW w:w="1377" w:type="dxa"/>
                  <w:tcBorders>
                    <w:top w:val="nil"/>
                    <w:left w:val="nil"/>
                    <w:bottom w:val="nil"/>
                    <w:right w:val="nil"/>
                  </w:tcBorders>
                  <w:shd w:val="clear" w:color="auto" w:fill="auto"/>
                  <w:noWrap/>
                  <w:vAlign w:val="bottom"/>
                  <w:hideMark/>
                </w:tcPr>
                <w:p w14:paraId="7D8AFADB" w14:textId="77777777" w:rsidR="00BB50E1" w:rsidRPr="00965725" w:rsidRDefault="00BB50E1" w:rsidP="00BB50E1">
                  <w:pPr>
                    <w:rPr>
                      <w:rFonts w:eastAsia="Times New Roman"/>
                      <w:color w:val="000000" w:themeColor="text1"/>
                    </w:rPr>
                  </w:pPr>
                  <w:r w:rsidRPr="00965725">
                    <w:rPr>
                      <w:rFonts w:eastAsia="Times New Roman"/>
                      <w:color w:val="000000" w:themeColor="text1"/>
                    </w:rPr>
                    <w:t>37</w:t>
                  </w:r>
                </w:p>
              </w:tc>
              <w:tc>
                <w:tcPr>
                  <w:tcW w:w="1350" w:type="dxa"/>
                  <w:tcBorders>
                    <w:top w:val="nil"/>
                    <w:left w:val="nil"/>
                    <w:bottom w:val="nil"/>
                    <w:right w:val="nil"/>
                  </w:tcBorders>
                  <w:shd w:val="clear" w:color="auto" w:fill="auto"/>
                  <w:noWrap/>
                  <w:vAlign w:val="bottom"/>
                  <w:hideMark/>
                </w:tcPr>
                <w:p w14:paraId="57C69898"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530" w:type="dxa"/>
                  <w:tcBorders>
                    <w:top w:val="nil"/>
                    <w:left w:val="nil"/>
                    <w:bottom w:val="nil"/>
                    <w:right w:val="nil"/>
                  </w:tcBorders>
                  <w:shd w:val="clear" w:color="auto" w:fill="auto"/>
                  <w:noWrap/>
                  <w:vAlign w:val="bottom"/>
                  <w:hideMark/>
                </w:tcPr>
                <w:p w14:paraId="78D8F4EE" w14:textId="77777777" w:rsidR="00BB50E1" w:rsidRPr="00965725" w:rsidRDefault="00BB50E1" w:rsidP="00BB50E1">
                  <w:pPr>
                    <w:rPr>
                      <w:rFonts w:eastAsia="Times New Roman"/>
                      <w:color w:val="000000" w:themeColor="text1"/>
                    </w:rPr>
                  </w:pPr>
                  <w:r w:rsidRPr="00965725">
                    <w:rPr>
                      <w:rFonts w:eastAsia="Times New Roman"/>
                      <w:color w:val="000000" w:themeColor="text1"/>
                    </w:rPr>
                    <w:t>-30</w:t>
                  </w:r>
                </w:p>
              </w:tc>
              <w:tc>
                <w:tcPr>
                  <w:tcW w:w="1001" w:type="dxa"/>
                  <w:tcBorders>
                    <w:top w:val="nil"/>
                    <w:left w:val="nil"/>
                    <w:bottom w:val="nil"/>
                    <w:right w:val="nil"/>
                  </w:tcBorders>
                  <w:shd w:val="clear" w:color="auto" w:fill="auto"/>
                  <w:noWrap/>
                  <w:vAlign w:val="bottom"/>
                  <w:hideMark/>
                </w:tcPr>
                <w:p w14:paraId="36393603" w14:textId="77777777" w:rsidR="00BB50E1" w:rsidRPr="00965725" w:rsidRDefault="00BB50E1" w:rsidP="00BB50E1">
                  <w:pPr>
                    <w:rPr>
                      <w:rFonts w:eastAsia="Times New Roman"/>
                      <w:color w:val="000000" w:themeColor="text1"/>
                    </w:rPr>
                  </w:pPr>
                  <w:r w:rsidRPr="00965725">
                    <w:rPr>
                      <w:rFonts w:eastAsia="Times New Roman"/>
                      <w:color w:val="000000" w:themeColor="text1"/>
                    </w:rPr>
                    <w:t>2</w:t>
                  </w:r>
                </w:p>
              </w:tc>
            </w:tr>
            <w:tr w:rsidR="00965725" w:rsidRPr="00965725" w14:paraId="77BEF726" w14:textId="77777777" w:rsidTr="00BB50E1">
              <w:trPr>
                <w:trHeight w:val="320"/>
              </w:trPr>
              <w:tc>
                <w:tcPr>
                  <w:tcW w:w="1300" w:type="dxa"/>
                  <w:tcBorders>
                    <w:top w:val="nil"/>
                    <w:left w:val="nil"/>
                    <w:right w:val="nil"/>
                  </w:tcBorders>
                  <w:shd w:val="clear" w:color="auto" w:fill="auto"/>
                  <w:noWrap/>
                  <w:vAlign w:val="bottom"/>
                  <w:hideMark/>
                </w:tcPr>
                <w:p w14:paraId="02447C11" w14:textId="77777777" w:rsidR="00BB50E1" w:rsidRPr="00965725" w:rsidRDefault="00BB50E1" w:rsidP="00BB50E1">
                  <w:pPr>
                    <w:rPr>
                      <w:rFonts w:eastAsia="Times New Roman"/>
                      <w:color w:val="000000" w:themeColor="text1"/>
                    </w:rPr>
                  </w:pPr>
                  <w:r w:rsidRPr="00965725">
                    <w:rPr>
                      <w:rFonts w:eastAsia="Times New Roman"/>
                      <w:color w:val="000000" w:themeColor="text1"/>
                    </w:rPr>
                    <w:t>18</w:t>
                  </w:r>
                </w:p>
              </w:tc>
              <w:tc>
                <w:tcPr>
                  <w:tcW w:w="1185" w:type="dxa"/>
                  <w:tcBorders>
                    <w:top w:val="nil"/>
                    <w:left w:val="nil"/>
                    <w:right w:val="nil"/>
                  </w:tcBorders>
                  <w:shd w:val="clear" w:color="auto" w:fill="auto"/>
                  <w:noWrap/>
                  <w:vAlign w:val="bottom"/>
                  <w:hideMark/>
                </w:tcPr>
                <w:p w14:paraId="185855FF" w14:textId="77777777" w:rsidR="00BB50E1" w:rsidRPr="00965725" w:rsidRDefault="00BB50E1" w:rsidP="00BB50E1">
                  <w:pPr>
                    <w:rPr>
                      <w:rFonts w:eastAsia="Times New Roman"/>
                      <w:color w:val="000000" w:themeColor="text1"/>
                    </w:rPr>
                  </w:pPr>
                  <w:r w:rsidRPr="00965725">
                    <w:rPr>
                      <w:rFonts w:eastAsia="Times New Roman"/>
                      <w:color w:val="000000" w:themeColor="text1"/>
                    </w:rPr>
                    <w:t>42</w:t>
                  </w:r>
                </w:p>
              </w:tc>
              <w:tc>
                <w:tcPr>
                  <w:tcW w:w="1358" w:type="dxa"/>
                  <w:tcBorders>
                    <w:top w:val="nil"/>
                    <w:left w:val="nil"/>
                    <w:right w:val="nil"/>
                  </w:tcBorders>
                  <w:shd w:val="clear" w:color="auto" w:fill="auto"/>
                  <w:noWrap/>
                  <w:vAlign w:val="bottom"/>
                  <w:hideMark/>
                </w:tcPr>
                <w:p w14:paraId="0FE7C580" w14:textId="77777777" w:rsidR="00BB50E1" w:rsidRPr="00965725" w:rsidRDefault="00BB50E1" w:rsidP="00BB50E1">
                  <w:pPr>
                    <w:rPr>
                      <w:rFonts w:eastAsia="Times New Roman"/>
                      <w:color w:val="000000" w:themeColor="text1"/>
                    </w:rPr>
                  </w:pPr>
                  <w:r w:rsidRPr="00965725">
                    <w:rPr>
                      <w:rFonts w:eastAsia="Times New Roman"/>
                      <w:color w:val="000000" w:themeColor="text1"/>
                    </w:rPr>
                    <w:t>-49</w:t>
                  </w:r>
                </w:p>
              </w:tc>
              <w:tc>
                <w:tcPr>
                  <w:tcW w:w="1377" w:type="dxa"/>
                  <w:tcBorders>
                    <w:top w:val="nil"/>
                    <w:left w:val="nil"/>
                    <w:right w:val="nil"/>
                  </w:tcBorders>
                  <w:shd w:val="clear" w:color="auto" w:fill="auto"/>
                  <w:noWrap/>
                  <w:vAlign w:val="bottom"/>
                  <w:hideMark/>
                </w:tcPr>
                <w:p w14:paraId="499069E9" w14:textId="77777777" w:rsidR="00BB50E1" w:rsidRPr="00965725" w:rsidRDefault="00BB50E1" w:rsidP="00BB50E1">
                  <w:pPr>
                    <w:rPr>
                      <w:rFonts w:eastAsia="Times New Roman"/>
                      <w:color w:val="000000" w:themeColor="text1"/>
                    </w:rPr>
                  </w:pPr>
                  <w:r w:rsidRPr="00965725">
                    <w:rPr>
                      <w:rFonts w:eastAsia="Times New Roman"/>
                      <w:color w:val="000000" w:themeColor="text1"/>
                    </w:rPr>
                    <w:t>37</w:t>
                  </w:r>
                </w:p>
              </w:tc>
              <w:tc>
                <w:tcPr>
                  <w:tcW w:w="1350" w:type="dxa"/>
                  <w:tcBorders>
                    <w:top w:val="nil"/>
                    <w:left w:val="nil"/>
                    <w:right w:val="nil"/>
                  </w:tcBorders>
                  <w:shd w:val="clear" w:color="auto" w:fill="auto"/>
                  <w:noWrap/>
                  <w:vAlign w:val="bottom"/>
                  <w:hideMark/>
                </w:tcPr>
                <w:p w14:paraId="443BE224" w14:textId="77777777" w:rsidR="00BB50E1" w:rsidRPr="00965725" w:rsidRDefault="00BB50E1" w:rsidP="00BB50E1">
                  <w:pPr>
                    <w:rPr>
                      <w:rFonts w:eastAsia="Times New Roman"/>
                      <w:color w:val="000000" w:themeColor="text1"/>
                    </w:rPr>
                  </w:pPr>
                  <w:r w:rsidRPr="00965725">
                    <w:rPr>
                      <w:rFonts w:eastAsia="Times New Roman"/>
                      <w:color w:val="000000" w:themeColor="text1"/>
                    </w:rPr>
                    <w:t>52</w:t>
                  </w:r>
                </w:p>
              </w:tc>
              <w:tc>
                <w:tcPr>
                  <w:tcW w:w="1530" w:type="dxa"/>
                  <w:tcBorders>
                    <w:top w:val="nil"/>
                    <w:left w:val="nil"/>
                    <w:right w:val="nil"/>
                  </w:tcBorders>
                  <w:shd w:val="clear" w:color="auto" w:fill="auto"/>
                  <w:noWrap/>
                  <w:vAlign w:val="bottom"/>
                  <w:hideMark/>
                </w:tcPr>
                <w:p w14:paraId="485F5864" w14:textId="77777777" w:rsidR="00BB50E1" w:rsidRPr="00965725" w:rsidRDefault="00BB50E1" w:rsidP="00BB50E1">
                  <w:pPr>
                    <w:rPr>
                      <w:rFonts w:eastAsia="Times New Roman"/>
                      <w:color w:val="000000" w:themeColor="text1"/>
                    </w:rPr>
                  </w:pPr>
                  <w:r w:rsidRPr="00965725">
                    <w:rPr>
                      <w:rFonts w:eastAsia="Times New Roman"/>
                      <w:color w:val="000000" w:themeColor="text1"/>
                    </w:rPr>
                    <w:t>-28</w:t>
                  </w:r>
                </w:p>
              </w:tc>
              <w:tc>
                <w:tcPr>
                  <w:tcW w:w="1001" w:type="dxa"/>
                  <w:tcBorders>
                    <w:top w:val="nil"/>
                    <w:left w:val="nil"/>
                    <w:right w:val="nil"/>
                  </w:tcBorders>
                  <w:shd w:val="clear" w:color="auto" w:fill="auto"/>
                  <w:noWrap/>
                  <w:vAlign w:val="bottom"/>
                  <w:hideMark/>
                </w:tcPr>
                <w:p w14:paraId="0CCEE1F4" w14:textId="77777777" w:rsidR="00BB50E1" w:rsidRPr="00965725" w:rsidRDefault="00BB50E1" w:rsidP="00BB50E1">
                  <w:pPr>
                    <w:rPr>
                      <w:rFonts w:eastAsia="Times New Roman"/>
                      <w:color w:val="000000" w:themeColor="text1"/>
                    </w:rPr>
                  </w:pPr>
                  <w:r w:rsidRPr="00965725">
                    <w:rPr>
                      <w:rFonts w:eastAsia="Times New Roman"/>
                      <w:color w:val="000000" w:themeColor="text1"/>
                    </w:rPr>
                    <w:t>1</w:t>
                  </w:r>
                </w:p>
              </w:tc>
            </w:tr>
            <w:tr w:rsidR="00965725" w:rsidRPr="00965725" w14:paraId="4BD33C0B" w14:textId="77777777" w:rsidTr="00BB50E1">
              <w:trPr>
                <w:trHeight w:val="320"/>
              </w:trPr>
              <w:tc>
                <w:tcPr>
                  <w:tcW w:w="1300" w:type="dxa"/>
                  <w:tcBorders>
                    <w:top w:val="nil"/>
                    <w:left w:val="nil"/>
                    <w:bottom w:val="single" w:sz="4" w:space="0" w:color="auto"/>
                    <w:right w:val="nil"/>
                  </w:tcBorders>
                  <w:shd w:val="clear" w:color="auto" w:fill="auto"/>
                  <w:noWrap/>
                  <w:vAlign w:val="bottom"/>
                  <w:hideMark/>
                </w:tcPr>
                <w:p w14:paraId="741C5EC5"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185" w:type="dxa"/>
                  <w:tcBorders>
                    <w:top w:val="nil"/>
                    <w:left w:val="nil"/>
                    <w:bottom w:val="single" w:sz="4" w:space="0" w:color="auto"/>
                    <w:right w:val="nil"/>
                  </w:tcBorders>
                  <w:shd w:val="clear" w:color="auto" w:fill="auto"/>
                  <w:noWrap/>
                  <w:vAlign w:val="bottom"/>
                  <w:hideMark/>
                </w:tcPr>
                <w:p w14:paraId="7F6C900B" w14:textId="77777777" w:rsidR="00BB50E1" w:rsidRPr="00965725" w:rsidRDefault="00BB50E1" w:rsidP="00BB50E1">
                  <w:pPr>
                    <w:rPr>
                      <w:rFonts w:eastAsia="Times New Roman"/>
                      <w:color w:val="000000" w:themeColor="text1"/>
                    </w:rPr>
                  </w:pPr>
                  <w:r w:rsidRPr="00965725">
                    <w:rPr>
                      <w:rFonts w:eastAsia="Times New Roman"/>
                      <w:color w:val="000000" w:themeColor="text1"/>
                    </w:rPr>
                    <w:t>54</w:t>
                  </w:r>
                </w:p>
              </w:tc>
              <w:tc>
                <w:tcPr>
                  <w:tcW w:w="1358" w:type="dxa"/>
                  <w:tcBorders>
                    <w:top w:val="nil"/>
                    <w:left w:val="nil"/>
                    <w:bottom w:val="single" w:sz="4" w:space="0" w:color="auto"/>
                    <w:right w:val="nil"/>
                  </w:tcBorders>
                  <w:shd w:val="clear" w:color="auto" w:fill="auto"/>
                  <w:noWrap/>
                  <w:vAlign w:val="bottom"/>
                  <w:hideMark/>
                </w:tcPr>
                <w:p w14:paraId="02DEE62B" w14:textId="77777777" w:rsidR="00BB50E1" w:rsidRPr="00965725" w:rsidRDefault="00BB50E1" w:rsidP="00BB50E1">
                  <w:pPr>
                    <w:rPr>
                      <w:rFonts w:eastAsia="Times New Roman"/>
                      <w:color w:val="000000" w:themeColor="text1"/>
                    </w:rPr>
                  </w:pPr>
                  <w:r w:rsidRPr="00965725">
                    <w:rPr>
                      <w:rFonts w:eastAsia="Times New Roman"/>
                      <w:color w:val="000000" w:themeColor="text1"/>
                    </w:rPr>
                    <w:t>-43</w:t>
                  </w:r>
                </w:p>
              </w:tc>
              <w:tc>
                <w:tcPr>
                  <w:tcW w:w="1377" w:type="dxa"/>
                  <w:tcBorders>
                    <w:top w:val="nil"/>
                    <w:left w:val="nil"/>
                    <w:bottom w:val="single" w:sz="4" w:space="0" w:color="auto"/>
                    <w:right w:val="nil"/>
                  </w:tcBorders>
                  <w:shd w:val="clear" w:color="auto" w:fill="auto"/>
                  <w:noWrap/>
                  <w:vAlign w:val="bottom"/>
                  <w:hideMark/>
                </w:tcPr>
                <w:p w14:paraId="3C30AFF3" w14:textId="77777777" w:rsidR="00BB50E1" w:rsidRPr="00965725" w:rsidRDefault="00BB50E1" w:rsidP="00BB50E1">
                  <w:pPr>
                    <w:rPr>
                      <w:rFonts w:eastAsia="Times New Roman"/>
                      <w:color w:val="000000" w:themeColor="text1"/>
                    </w:rPr>
                  </w:pPr>
                  <w:r w:rsidRPr="00965725">
                    <w:rPr>
                      <w:rFonts w:eastAsia="Times New Roman"/>
                      <w:color w:val="000000" w:themeColor="text1"/>
                    </w:rPr>
                    <w:t>19</w:t>
                  </w:r>
                </w:p>
              </w:tc>
              <w:tc>
                <w:tcPr>
                  <w:tcW w:w="1350" w:type="dxa"/>
                  <w:tcBorders>
                    <w:top w:val="nil"/>
                    <w:left w:val="nil"/>
                    <w:bottom w:val="single" w:sz="4" w:space="0" w:color="auto"/>
                    <w:right w:val="nil"/>
                  </w:tcBorders>
                  <w:shd w:val="clear" w:color="auto" w:fill="auto"/>
                  <w:noWrap/>
                  <w:vAlign w:val="bottom"/>
                  <w:hideMark/>
                </w:tcPr>
                <w:p w14:paraId="32DADD30" w14:textId="77777777" w:rsidR="00BB50E1" w:rsidRPr="00965725" w:rsidRDefault="00BB50E1" w:rsidP="00BB50E1">
                  <w:pPr>
                    <w:rPr>
                      <w:rFonts w:eastAsia="Times New Roman"/>
                      <w:color w:val="000000" w:themeColor="text1"/>
                    </w:rPr>
                  </w:pPr>
                  <w:r w:rsidRPr="00965725">
                    <w:rPr>
                      <w:rFonts w:eastAsia="Times New Roman"/>
                      <w:color w:val="000000" w:themeColor="text1"/>
                    </w:rPr>
                    <w:t>51</w:t>
                  </w:r>
                </w:p>
              </w:tc>
              <w:tc>
                <w:tcPr>
                  <w:tcW w:w="1530" w:type="dxa"/>
                  <w:tcBorders>
                    <w:top w:val="nil"/>
                    <w:left w:val="nil"/>
                    <w:bottom w:val="single" w:sz="4" w:space="0" w:color="auto"/>
                    <w:right w:val="nil"/>
                  </w:tcBorders>
                  <w:shd w:val="clear" w:color="auto" w:fill="auto"/>
                  <w:noWrap/>
                  <w:vAlign w:val="bottom"/>
                  <w:hideMark/>
                </w:tcPr>
                <w:p w14:paraId="1164581A" w14:textId="77777777" w:rsidR="00BB50E1" w:rsidRPr="00965725" w:rsidRDefault="00BB50E1" w:rsidP="00BB50E1">
                  <w:pPr>
                    <w:rPr>
                      <w:rFonts w:eastAsia="Times New Roman"/>
                      <w:color w:val="000000" w:themeColor="text1"/>
                    </w:rPr>
                  </w:pPr>
                  <w:r w:rsidRPr="00965725">
                    <w:rPr>
                      <w:rFonts w:eastAsia="Times New Roman"/>
                      <w:color w:val="000000" w:themeColor="text1"/>
                    </w:rPr>
                    <w:t>-29</w:t>
                  </w:r>
                </w:p>
              </w:tc>
              <w:tc>
                <w:tcPr>
                  <w:tcW w:w="1001" w:type="dxa"/>
                  <w:tcBorders>
                    <w:top w:val="nil"/>
                    <w:left w:val="nil"/>
                    <w:bottom w:val="single" w:sz="4" w:space="0" w:color="auto"/>
                    <w:right w:val="nil"/>
                  </w:tcBorders>
                  <w:shd w:val="clear" w:color="auto" w:fill="auto"/>
                  <w:noWrap/>
                  <w:vAlign w:val="bottom"/>
                  <w:hideMark/>
                </w:tcPr>
                <w:p w14:paraId="519492DE" w14:textId="77777777" w:rsidR="00BB50E1" w:rsidRPr="00965725" w:rsidRDefault="00BB50E1" w:rsidP="00BB50E1">
                  <w:pPr>
                    <w:rPr>
                      <w:rFonts w:eastAsia="Times New Roman"/>
                      <w:color w:val="000000" w:themeColor="text1"/>
                    </w:rPr>
                  </w:pPr>
                  <w:r w:rsidRPr="00965725">
                    <w:rPr>
                      <w:rFonts w:eastAsia="Times New Roman"/>
                      <w:color w:val="000000" w:themeColor="text1"/>
                    </w:rPr>
                    <w:t>14</w:t>
                  </w:r>
                </w:p>
              </w:tc>
            </w:tr>
          </w:tbl>
          <w:p w14:paraId="7AAA2962" w14:textId="77777777" w:rsidR="00BB50E1" w:rsidRPr="00965725" w:rsidRDefault="00BB50E1" w:rsidP="00BB50E1">
            <w:pPr>
              <w:rPr>
                <w:rFonts w:eastAsia="Times New Roman"/>
                <w:b/>
                <w:bCs/>
                <w:color w:val="000000" w:themeColor="text1"/>
              </w:rPr>
            </w:pPr>
          </w:p>
          <w:p w14:paraId="139CC58D" w14:textId="77777777" w:rsidR="00BB50E1" w:rsidRPr="00965725" w:rsidRDefault="00BB50E1" w:rsidP="00BB50E1">
            <w:pPr>
              <w:rPr>
                <w:rFonts w:eastAsia="Times New Roman"/>
                <w:b/>
                <w:bCs/>
                <w:color w:val="000000" w:themeColor="text1"/>
              </w:rPr>
            </w:pPr>
          </w:p>
          <w:p w14:paraId="2246B3C9" w14:textId="77777777" w:rsidR="00BB50E1" w:rsidRPr="00965725" w:rsidRDefault="00BB50E1" w:rsidP="00BB50E1">
            <w:pPr>
              <w:rPr>
                <w:rFonts w:eastAsia="Times New Roman"/>
                <w:b/>
                <w:bCs/>
                <w:color w:val="000000" w:themeColor="text1"/>
              </w:rPr>
            </w:pPr>
          </w:p>
          <w:p w14:paraId="39FEC8CA" w14:textId="77777777" w:rsidR="00324958" w:rsidRPr="00965725" w:rsidRDefault="00324958" w:rsidP="00BB50E1">
            <w:pPr>
              <w:rPr>
                <w:rFonts w:eastAsia="Times New Roman"/>
                <w:b/>
                <w:bCs/>
                <w:color w:val="000000" w:themeColor="text1"/>
              </w:rPr>
            </w:pPr>
          </w:p>
          <w:p w14:paraId="35907857" w14:textId="1E7DBCF5" w:rsidR="00324958" w:rsidRPr="00965725" w:rsidRDefault="00324958" w:rsidP="00324958">
            <w:pPr>
              <w:rPr>
                <w:rFonts w:eastAsia="Times New Roman"/>
                <w:color w:val="000000" w:themeColor="text1"/>
              </w:rPr>
            </w:pPr>
            <w:r w:rsidRPr="00965725">
              <w:rPr>
                <w:rFonts w:eastAsia="Times New Roman"/>
                <w:b/>
                <w:bCs/>
                <w:color w:val="000000" w:themeColor="text1"/>
              </w:rPr>
              <w:t xml:space="preserve">Supplementary Table </w:t>
            </w:r>
            <w:r w:rsidR="00F96D88" w:rsidRPr="00965725">
              <w:rPr>
                <w:rFonts w:eastAsia="Times New Roman"/>
                <w:b/>
                <w:bCs/>
                <w:color w:val="000000" w:themeColor="text1"/>
              </w:rPr>
              <w:t>5</w:t>
            </w:r>
            <w:r w:rsidRPr="00965725">
              <w:rPr>
                <w:rFonts w:eastAsia="Times New Roman"/>
                <w:b/>
                <w:bCs/>
                <w:color w:val="000000" w:themeColor="text1"/>
              </w:rPr>
              <w:t xml:space="preserve">. </w:t>
            </w:r>
            <w:r w:rsidRPr="00965725">
              <w:rPr>
                <w:rFonts w:eastAsia="Times New Roman"/>
                <w:bCs/>
                <w:i/>
                <w:color w:val="000000" w:themeColor="text1"/>
              </w:rPr>
              <w:t xml:space="preserve">Peak subject-specific Control coordinates in native space </w:t>
            </w:r>
            <w:r w:rsidRPr="00965725">
              <w:rPr>
                <w:rFonts w:eastAsia="Times New Roman"/>
                <w:i/>
                <w:color w:val="000000" w:themeColor="text1"/>
              </w:rPr>
              <w:t>control region in brain native space</w:t>
            </w:r>
          </w:p>
          <w:p w14:paraId="31549DB1" w14:textId="3633AB5F" w:rsidR="00324958" w:rsidRPr="00965725" w:rsidRDefault="00324958" w:rsidP="00BB50E1">
            <w:pPr>
              <w:rPr>
                <w:rFonts w:eastAsia="Times New Roman"/>
                <w:b/>
                <w:bCs/>
                <w:color w:val="000000" w:themeColor="text1"/>
              </w:rPr>
            </w:pPr>
          </w:p>
          <w:tbl>
            <w:tblPr>
              <w:tblW w:w="4680" w:type="dxa"/>
              <w:tblLook w:val="04A0" w:firstRow="1" w:lastRow="0" w:firstColumn="1" w:lastColumn="0" w:noHBand="0" w:noVBand="1"/>
            </w:tblPr>
            <w:tblGrid>
              <w:gridCol w:w="1080"/>
              <w:gridCol w:w="1260"/>
              <w:gridCol w:w="1350"/>
              <w:gridCol w:w="990"/>
            </w:tblGrid>
            <w:tr w:rsidR="00965725" w:rsidRPr="00965725" w14:paraId="0C218E46" w14:textId="77777777" w:rsidTr="00F16DDB">
              <w:trPr>
                <w:trHeight w:val="216"/>
              </w:trPr>
              <w:tc>
                <w:tcPr>
                  <w:tcW w:w="1080" w:type="dxa"/>
                  <w:tcBorders>
                    <w:top w:val="nil"/>
                    <w:left w:val="nil"/>
                    <w:right w:val="nil"/>
                  </w:tcBorders>
                  <w:shd w:val="clear" w:color="auto" w:fill="auto"/>
                  <w:noWrap/>
                  <w:vAlign w:val="bottom"/>
                  <w:hideMark/>
                </w:tcPr>
                <w:p w14:paraId="38E1AD10" w14:textId="77777777" w:rsidR="00B3578F" w:rsidRPr="00965725" w:rsidRDefault="00B3578F" w:rsidP="00F16DDB">
                  <w:pPr>
                    <w:rPr>
                      <w:color w:val="000000" w:themeColor="text1"/>
                    </w:rPr>
                  </w:pPr>
                </w:p>
              </w:tc>
              <w:tc>
                <w:tcPr>
                  <w:tcW w:w="3600" w:type="dxa"/>
                  <w:gridSpan w:val="3"/>
                  <w:tcBorders>
                    <w:top w:val="nil"/>
                    <w:left w:val="nil"/>
                    <w:bottom w:val="single" w:sz="4" w:space="0" w:color="auto"/>
                    <w:right w:val="nil"/>
                  </w:tcBorders>
                  <w:shd w:val="clear" w:color="auto" w:fill="auto"/>
                  <w:noWrap/>
                  <w:vAlign w:val="bottom"/>
                  <w:hideMark/>
                </w:tcPr>
                <w:p w14:paraId="44B919DA" w14:textId="77777777" w:rsidR="00B3578F" w:rsidRPr="00965725" w:rsidRDefault="00B3578F" w:rsidP="00F16DDB">
                  <w:pPr>
                    <w:rPr>
                      <w:rFonts w:eastAsia="Times New Roman"/>
                      <w:color w:val="000000" w:themeColor="text1"/>
                    </w:rPr>
                  </w:pPr>
                  <w:r w:rsidRPr="00965725">
                    <w:rPr>
                      <w:rFonts w:eastAsia="Times New Roman"/>
                      <w:color w:val="000000" w:themeColor="text1"/>
                    </w:rPr>
                    <w:t>Control coordinates (native space)</w:t>
                  </w:r>
                </w:p>
              </w:tc>
            </w:tr>
            <w:tr w:rsidR="00965725" w:rsidRPr="00965725" w14:paraId="59FD2306" w14:textId="77777777" w:rsidTr="00F16DDB">
              <w:trPr>
                <w:trHeight w:val="350"/>
              </w:trPr>
              <w:tc>
                <w:tcPr>
                  <w:tcW w:w="1080" w:type="dxa"/>
                  <w:tcBorders>
                    <w:top w:val="nil"/>
                    <w:left w:val="nil"/>
                    <w:bottom w:val="single" w:sz="4" w:space="0" w:color="auto"/>
                    <w:right w:val="nil"/>
                  </w:tcBorders>
                  <w:shd w:val="clear" w:color="auto" w:fill="auto"/>
                  <w:noWrap/>
                  <w:vAlign w:val="bottom"/>
                  <w:hideMark/>
                </w:tcPr>
                <w:p w14:paraId="7E5BD13E" w14:textId="77777777" w:rsidR="00B3578F" w:rsidRPr="00965725" w:rsidRDefault="00B3578F" w:rsidP="00F16DDB">
                  <w:pPr>
                    <w:rPr>
                      <w:rFonts w:eastAsia="Times New Roman"/>
                      <w:b/>
                      <w:bCs/>
                      <w:color w:val="000000" w:themeColor="text1"/>
                    </w:rPr>
                  </w:pPr>
                  <w:r w:rsidRPr="00965725">
                    <w:rPr>
                      <w:rFonts w:eastAsia="Times New Roman"/>
                      <w:b/>
                      <w:bCs/>
                      <w:color w:val="000000" w:themeColor="text1"/>
                    </w:rPr>
                    <w:t>Subject</w:t>
                  </w:r>
                </w:p>
              </w:tc>
              <w:tc>
                <w:tcPr>
                  <w:tcW w:w="1260" w:type="dxa"/>
                  <w:tcBorders>
                    <w:top w:val="single" w:sz="4" w:space="0" w:color="auto"/>
                    <w:left w:val="nil"/>
                    <w:bottom w:val="single" w:sz="4" w:space="0" w:color="auto"/>
                    <w:right w:val="nil"/>
                  </w:tcBorders>
                  <w:shd w:val="clear" w:color="auto" w:fill="auto"/>
                  <w:noWrap/>
                  <w:vAlign w:val="bottom"/>
                  <w:hideMark/>
                </w:tcPr>
                <w:p w14:paraId="2377321C" w14:textId="77777777" w:rsidR="00B3578F" w:rsidRPr="00965725" w:rsidRDefault="00B3578F" w:rsidP="00F16DDB">
                  <w:pPr>
                    <w:rPr>
                      <w:rFonts w:eastAsia="Times New Roman"/>
                      <w:b/>
                      <w:bCs/>
                      <w:color w:val="000000" w:themeColor="text1"/>
                    </w:rPr>
                  </w:pPr>
                  <w:r w:rsidRPr="00965725">
                    <w:rPr>
                      <w:rFonts w:eastAsia="Times New Roman"/>
                      <w:b/>
                      <w:bCs/>
                      <w:color w:val="000000" w:themeColor="text1"/>
                    </w:rPr>
                    <w:t>x</w:t>
                  </w:r>
                </w:p>
              </w:tc>
              <w:tc>
                <w:tcPr>
                  <w:tcW w:w="1350" w:type="dxa"/>
                  <w:tcBorders>
                    <w:top w:val="single" w:sz="4" w:space="0" w:color="auto"/>
                    <w:left w:val="nil"/>
                    <w:bottom w:val="single" w:sz="4" w:space="0" w:color="auto"/>
                    <w:right w:val="nil"/>
                  </w:tcBorders>
                  <w:shd w:val="clear" w:color="auto" w:fill="auto"/>
                  <w:noWrap/>
                  <w:vAlign w:val="bottom"/>
                  <w:hideMark/>
                </w:tcPr>
                <w:p w14:paraId="2ECA15F1" w14:textId="77777777" w:rsidR="00B3578F" w:rsidRPr="00965725" w:rsidRDefault="00B3578F" w:rsidP="00F16DDB">
                  <w:pPr>
                    <w:rPr>
                      <w:rFonts w:eastAsia="Times New Roman"/>
                      <w:b/>
                      <w:bCs/>
                      <w:color w:val="000000" w:themeColor="text1"/>
                    </w:rPr>
                  </w:pPr>
                  <w:r w:rsidRPr="00965725">
                    <w:rPr>
                      <w:rFonts w:eastAsia="Times New Roman"/>
                      <w:b/>
                      <w:bCs/>
                      <w:color w:val="000000" w:themeColor="text1"/>
                    </w:rPr>
                    <w:t>y</w:t>
                  </w:r>
                </w:p>
              </w:tc>
              <w:tc>
                <w:tcPr>
                  <w:tcW w:w="990" w:type="dxa"/>
                  <w:tcBorders>
                    <w:top w:val="single" w:sz="4" w:space="0" w:color="auto"/>
                    <w:left w:val="nil"/>
                    <w:bottom w:val="single" w:sz="4" w:space="0" w:color="auto"/>
                    <w:right w:val="nil"/>
                  </w:tcBorders>
                  <w:shd w:val="clear" w:color="auto" w:fill="auto"/>
                  <w:noWrap/>
                  <w:vAlign w:val="bottom"/>
                  <w:hideMark/>
                </w:tcPr>
                <w:p w14:paraId="19B89A1E" w14:textId="77777777" w:rsidR="00B3578F" w:rsidRPr="00965725" w:rsidRDefault="00B3578F" w:rsidP="00F16DDB">
                  <w:pPr>
                    <w:rPr>
                      <w:rFonts w:eastAsia="Times New Roman"/>
                      <w:b/>
                      <w:bCs/>
                      <w:color w:val="000000" w:themeColor="text1"/>
                    </w:rPr>
                  </w:pPr>
                  <w:r w:rsidRPr="00965725">
                    <w:rPr>
                      <w:rFonts w:eastAsia="Times New Roman"/>
                      <w:b/>
                      <w:bCs/>
                      <w:color w:val="000000" w:themeColor="text1"/>
                    </w:rPr>
                    <w:t>z</w:t>
                  </w:r>
                </w:p>
              </w:tc>
            </w:tr>
            <w:tr w:rsidR="00965725" w:rsidRPr="00965725" w14:paraId="157C6D91" w14:textId="77777777" w:rsidTr="00F16DDB">
              <w:trPr>
                <w:trHeight w:val="320"/>
              </w:trPr>
              <w:tc>
                <w:tcPr>
                  <w:tcW w:w="1080" w:type="dxa"/>
                  <w:tcBorders>
                    <w:top w:val="single" w:sz="4" w:space="0" w:color="auto"/>
                    <w:left w:val="nil"/>
                    <w:bottom w:val="nil"/>
                    <w:right w:val="nil"/>
                  </w:tcBorders>
                  <w:shd w:val="clear" w:color="auto" w:fill="auto"/>
                  <w:noWrap/>
                  <w:vAlign w:val="bottom"/>
                  <w:hideMark/>
                </w:tcPr>
                <w:p w14:paraId="5F358AE0" w14:textId="77777777" w:rsidR="00B3578F" w:rsidRPr="00965725" w:rsidRDefault="00B3578F" w:rsidP="00F16DDB">
                  <w:pPr>
                    <w:rPr>
                      <w:rFonts w:eastAsia="Times New Roman"/>
                      <w:color w:val="000000" w:themeColor="text1"/>
                    </w:rPr>
                  </w:pPr>
                  <w:r w:rsidRPr="00965725">
                    <w:rPr>
                      <w:rFonts w:eastAsia="Times New Roman"/>
                      <w:color w:val="000000" w:themeColor="text1"/>
                    </w:rPr>
                    <w:t>1</w:t>
                  </w:r>
                </w:p>
              </w:tc>
              <w:tc>
                <w:tcPr>
                  <w:tcW w:w="1260" w:type="dxa"/>
                  <w:tcBorders>
                    <w:top w:val="single" w:sz="4" w:space="0" w:color="auto"/>
                    <w:left w:val="nil"/>
                    <w:bottom w:val="nil"/>
                    <w:right w:val="nil"/>
                  </w:tcBorders>
                  <w:shd w:val="clear" w:color="auto" w:fill="auto"/>
                  <w:noWrap/>
                  <w:vAlign w:val="bottom"/>
                  <w:hideMark/>
                </w:tcPr>
                <w:p w14:paraId="241D8A38" w14:textId="77777777" w:rsidR="00B3578F" w:rsidRPr="00965725" w:rsidRDefault="00B3578F" w:rsidP="00F16DDB">
                  <w:pPr>
                    <w:rPr>
                      <w:rFonts w:eastAsia="Times New Roman"/>
                      <w:color w:val="000000" w:themeColor="text1"/>
                    </w:rPr>
                  </w:pPr>
                  <w:r w:rsidRPr="00965725">
                    <w:rPr>
                      <w:rFonts w:eastAsia="Times New Roman"/>
                      <w:color w:val="000000" w:themeColor="text1"/>
                    </w:rPr>
                    <w:t>42</w:t>
                  </w:r>
                </w:p>
              </w:tc>
              <w:tc>
                <w:tcPr>
                  <w:tcW w:w="1350" w:type="dxa"/>
                  <w:tcBorders>
                    <w:top w:val="single" w:sz="4" w:space="0" w:color="auto"/>
                    <w:left w:val="nil"/>
                    <w:bottom w:val="nil"/>
                    <w:right w:val="nil"/>
                  </w:tcBorders>
                  <w:shd w:val="clear" w:color="auto" w:fill="auto"/>
                  <w:noWrap/>
                  <w:vAlign w:val="bottom"/>
                  <w:hideMark/>
                </w:tcPr>
                <w:p w14:paraId="1C4C4DD4" w14:textId="77777777" w:rsidR="00B3578F" w:rsidRPr="00965725" w:rsidRDefault="00B3578F" w:rsidP="00F16DDB">
                  <w:pPr>
                    <w:rPr>
                      <w:rFonts w:eastAsia="Times New Roman"/>
                      <w:color w:val="000000" w:themeColor="text1"/>
                    </w:rPr>
                  </w:pPr>
                  <w:r w:rsidRPr="00965725">
                    <w:rPr>
                      <w:rFonts w:eastAsia="Times New Roman"/>
                      <w:color w:val="000000" w:themeColor="text1"/>
                    </w:rPr>
                    <w:t>-47</w:t>
                  </w:r>
                </w:p>
              </w:tc>
              <w:tc>
                <w:tcPr>
                  <w:tcW w:w="990" w:type="dxa"/>
                  <w:tcBorders>
                    <w:top w:val="single" w:sz="4" w:space="0" w:color="auto"/>
                    <w:left w:val="nil"/>
                    <w:bottom w:val="nil"/>
                    <w:right w:val="nil"/>
                  </w:tcBorders>
                  <w:shd w:val="clear" w:color="auto" w:fill="auto"/>
                  <w:noWrap/>
                  <w:vAlign w:val="bottom"/>
                  <w:hideMark/>
                </w:tcPr>
                <w:p w14:paraId="36527C6F" w14:textId="77777777" w:rsidR="00B3578F" w:rsidRPr="00965725" w:rsidRDefault="00B3578F" w:rsidP="00F16DDB">
                  <w:pPr>
                    <w:rPr>
                      <w:rFonts w:eastAsia="Times New Roman"/>
                      <w:color w:val="000000" w:themeColor="text1"/>
                    </w:rPr>
                  </w:pPr>
                  <w:r w:rsidRPr="00965725">
                    <w:rPr>
                      <w:rFonts w:eastAsia="Times New Roman"/>
                      <w:color w:val="000000" w:themeColor="text1"/>
                    </w:rPr>
                    <w:t>37</w:t>
                  </w:r>
                </w:p>
              </w:tc>
            </w:tr>
            <w:tr w:rsidR="00965725" w:rsidRPr="00965725" w14:paraId="0662141B" w14:textId="77777777" w:rsidTr="00F16DDB">
              <w:trPr>
                <w:trHeight w:val="320"/>
              </w:trPr>
              <w:tc>
                <w:tcPr>
                  <w:tcW w:w="1080" w:type="dxa"/>
                  <w:tcBorders>
                    <w:top w:val="nil"/>
                    <w:left w:val="nil"/>
                    <w:bottom w:val="nil"/>
                    <w:right w:val="nil"/>
                  </w:tcBorders>
                  <w:shd w:val="clear" w:color="auto" w:fill="auto"/>
                  <w:noWrap/>
                  <w:vAlign w:val="bottom"/>
                  <w:hideMark/>
                </w:tcPr>
                <w:p w14:paraId="618412D7" w14:textId="77777777" w:rsidR="00B3578F" w:rsidRPr="00965725" w:rsidRDefault="00B3578F" w:rsidP="00F16DDB">
                  <w:pPr>
                    <w:rPr>
                      <w:rFonts w:eastAsia="Times New Roman"/>
                      <w:color w:val="000000" w:themeColor="text1"/>
                    </w:rPr>
                  </w:pPr>
                  <w:r w:rsidRPr="00965725">
                    <w:rPr>
                      <w:rFonts w:eastAsia="Times New Roman"/>
                      <w:color w:val="000000" w:themeColor="text1"/>
                    </w:rPr>
                    <w:t>2</w:t>
                  </w:r>
                </w:p>
              </w:tc>
              <w:tc>
                <w:tcPr>
                  <w:tcW w:w="1260" w:type="dxa"/>
                  <w:tcBorders>
                    <w:top w:val="nil"/>
                    <w:left w:val="nil"/>
                    <w:bottom w:val="nil"/>
                    <w:right w:val="nil"/>
                  </w:tcBorders>
                  <w:shd w:val="clear" w:color="auto" w:fill="auto"/>
                  <w:noWrap/>
                  <w:vAlign w:val="bottom"/>
                  <w:hideMark/>
                </w:tcPr>
                <w:p w14:paraId="22D3A0AB" w14:textId="77777777" w:rsidR="00B3578F" w:rsidRPr="00965725" w:rsidRDefault="00B3578F" w:rsidP="00F16DDB">
                  <w:pPr>
                    <w:rPr>
                      <w:rFonts w:eastAsia="Times New Roman"/>
                      <w:color w:val="000000" w:themeColor="text1"/>
                    </w:rPr>
                  </w:pPr>
                  <w:r w:rsidRPr="00965725">
                    <w:rPr>
                      <w:rFonts w:eastAsia="Times New Roman"/>
                      <w:color w:val="000000" w:themeColor="text1"/>
                    </w:rPr>
                    <w:t>44</w:t>
                  </w:r>
                </w:p>
              </w:tc>
              <w:tc>
                <w:tcPr>
                  <w:tcW w:w="1350" w:type="dxa"/>
                  <w:tcBorders>
                    <w:top w:val="nil"/>
                    <w:left w:val="nil"/>
                    <w:bottom w:val="nil"/>
                    <w:right w:val="nil"/>
                  </w:tcBorders>
                  <w:shd w:val="clear" w:color="auto" w:fill="auto"/>
                  <w:noWrap/>
                  <w:vAlign w:val="bottom"/>
                  <w:hideMark/>
                </w:tcPr>
                <w:p w14:paraId="2BC77C71" w14:textId="77777777" w:rsidR="00B3578F" w:rsidRPr="00965725" w:rsidRDefault="00B3578F" w:rsidP="00F16DDB">
                  <w:pPr>
                    <w:rPr>
                      <w:rFonts w:eastAsia="Times New Roman"/>
                      <w:color w:val="000000" w:themeColor="text1"/>
                    </w:rPr>
                  </w:pPr>
                  <w:r w:rsidRPr="00965725">
                    <w:rPr>
                      <w:rFonts w:eastAsia="Times New Roman"/>
                      <w:color w:val="000000" w:themeColor="text1"/>
                    </w:rPr>
                    <w:t>-52</w:t>
                  </w:r>
                </w:p>
              </w:tc>
              <w:tc>
                <w:tcPr>
                  <w:tcW w:w="990" w:type="dxa"/>
                  <w:tcBorders>
                    <w:top w:val="nil"/>
                    <w:left w:val="nil"/>
                    <w:bottom w:val="nil"/>
                    <w:right w:val="nil"/>
                  </w:tcBorders>
                  <w:shd w:val="clear" w:color="auto" w:fill="auto"/>
                  <w:noWrap/>
                  <w:vAlign w:val="bottom"/>
                  <w:hideMark/>
                </w:tcPr>
                <w:p w14:paraId="1EFDB6FF" w14:textId="77777777" w:rsidR="00B3578F" w:rsidRPr="00965725" w:rsidRDefault="00B3578F" w:rsidP="00F16DDB">
                  <w:pPr>
                    <w:rPr>
                      <w:rFonts w:eastAsia="Times New Roman"/>
                      <w:color w:val="000000" w:themeColor="text1"/>
                    </w:rPr>
                  </w:pPr>
                  <w:r w:rsidRPr="00965725">
                    <w:rPr>
                      <w:rFonts w:eastAsia="Times New Roman"/>
                      <w:color w:val="000000" w:themeColor="text1"/>
                    </w:rPr>
                    <w:t>33</w:t>
                  </w:r>
                </w:p>
              </w:tc>
            </w:tr>
            <w:tr w:rsidR="00965725" w:rsidRPr="00965725" w14:paraId="52F8FEC6" w14:textId="77777777" w:rsidTr="00F16DDB">
              <w:trPr>
                <w:trHeight w:val="320"/>
              </w:trPr>
              <w:tc>
                <w:tcPr>
                  <w:tcW w:w="1080" w:type="dxa"/>
                  <w:tcBorders>
                    <w:top w:val="nil"/>
                    <w:left w:val="nil"/>
                    <w:bottom w:val="nil"/>
                    <w:right w:val="nil"/>
                  </w:tcBorders>
                  <w:shd w:val="clear" w:color="auto" w:fill="auto"/>
                  <w:noWrap/>
                  <w:vAlign w:val="bottom"/>
                  <w:hideMark/>
                </w:tcPr>
                <w:p w14:paraId="7BA9FD83" w14:textId="77777777" w:rsidR="00B3578F" w:rsidRPr="00965725" w:rsidRDefault="00B3578F" w:rsidP="00F16DDB">
                  <w:pPr>
                    <w:rPr>
                      <w:rFonts w:eastAsia="Times New Roman"/>
                      <w:color w:val="000000" w:themeColor="text1"/>
                    </w:rPr>
                  </w:pPr>
                  <w:r w:rsidRPr="00965725">
                    <w:rPr>
                      <w:rFonts w:eastAsia="Times New Roman"/>
                      <w:color w:val="000000" w:themeColor="text1"/>
                    </w:rPr>
                    <w:t>3</w:t>
                  </w:r>
                </w:p>
              </w:tc>
              <w:tc>
                <w:tcPr>
                  <w:tcW w:w="1260" w:type="dxa"/>
                  <w:tcBorders>
                    <w:top w:val="nil"/>
                    <w:left w:val="nil"/>
                    <w:bottom w:val="nil"/>
                    <w:right w:val="nil"/>
                  </w:tcBorders>
                  <w:shd w:val="clear" w:color="auto" w:fill="auto"/>
                  <w:noWrap/>
                  <w:vAlign w:val="bottom"/>
                  <w:hideMark/>
                </w:tcPr>
                <w:p w14:paraId="436F8326" w14:textId="77777777" w:rsidR="00B3578F" w:rsidRPr="00965725" w:rsidRDefault="00B3578F" w:rsidP="00F16DDB">
                  <w:pPr>
                    <w:rPr>
                      <w:rFonts w:eastAsia="Times New Roman"/>
                      <w:color w:val="000000" w:themeColor="text1"/>
                    </w:rPr>
                  </w:pPr>
                  <w:r w:rsidRPr="00965725">
                    <w:rPr>
                      <w:rFonts w:eastAsia="Times New Roman"/>
                      <w:color w:val="000000" w:themeColor="text1"/>
                    </w:rPr>
                    <w:t>45</w:t>
                  </w:r>
                </w:p>
              </w:tc>
              <w:tc>
                <w:tcPr>
                  <w:tcW w:w="1350" w:type="dxa"/>
                  <w:tcBorders>
                    <w:top w:val="nil"/>
                    <w:left w:val="nil"/>
                    <w:bottom w:val="nil"/>
                    <w:right w:val="nil"/>
                  </w:tcBorders>
                  <w:shd w:val="clear" w:color="auto" w:fill="auto"/>
                  <w:noWrap/>
                  <w:vAlign w:val="bottom"/>
                  <w:hideMark/>
                </w:tcPr>
                <w:p w14:paraId="28072CB0" w14:textId="77777777" w:rsidR="00B3578F" w:rsidRPr="00965725" w:rsidRDefault="00B3578F" w:rsidP="00F16DDB">
                  <w:pPr>
                    <w:rPr>
                      <w:rFonts w:eastAsia="Times New Roman"/>
                      <w:color w:val="000000" w:themeColor="text1"/>
                    </w:rPr>
                  </w:pPr>
                  <w:r w:rsidRPr="00965725">
                    <w:rPr>
                      <w:rFonts w:eastAsia="Times New Roman"/>
                      <w:color w:val="000000" w:themeColor="text1"/>
                    </w:rPr>
                    <w:t>-74</w:t>
                  </w:r>
                </w:p>
              </w:tc>
              <w:tc>
                <w:tcPr>
                  <w:tcW w:w="990" w:type="dxa"/>
                  <w:tcBorders>
                    <w:top w:val="nil"/>
                    <w:left w:val="nil"/>
                    <w:bottom w:val="nil"/>
                    <w:right w:val="nil"/>
                  </w:tcBorders>
                  <w:shd w:val="clear" w:color="auto" w:fill="auto"/>
                  <w:noWrap/>
                  <w:vAlign w:val="bottom"/>
                  <w:hideMark/>
                </w:tcPr>
                <w:p w14:paraId="364A1449" w14:textId="77777777" w:rsidR="00B3578F" w:rsidRPr="00965725" w:rsidRDefault="00B3578F" w:rsidP="00F16DDB">
                  <w:pPr>
                    <w:rPr>
                      <w:rFonts w:eastAsia="Times New Roman"/>
                      <w:color w:val="000000" w:themeColor="text1"/>
                    </w:rPr>
                  </w:pPr>
                  <w:r w:rsidRPr="00965725">
                    <w:rPr>
                      <w:rFonts w:eastAsia="Times New Roman"/>
                      <w:color w:val="000000" w:themeColor="text1"/>
                    </w:rPr>
                    <w:t>-5</w:t>
                  </w:r>
                </w:p>
              </w:tc>
            </w:tr>
            <w:tr w:rsidR="00965725" w:rsidRPr="00965725" w14:paraId="5FEB73A3" w14:textId="77777777" w:rsidTr="00F16DDB">
              <w:trPr>
                <w:trHeight w:val="320"/>
              </w:trPr>
              <w:tc>
                <w:tcPr>
                  <w:tcW w:w="1080" w:type="dxa"/>
                  <w:tcBorders>
                    <w:top w:val="nil"/>
                    <w:left w:val="nil"/>
                    <w:bottom w:val="nil"/>
                    <w:right w:val="nil"/>
                  </w:tcBorders>
                  <w:shd w:val="clear" w:color="auto" w:fill="auto"/>
                  <w:noWrap/>
                  <w:vAlign w:val="bottom"/>
                  <w:hideMark/>
                </w:tcPr>
                <w:p w14:paraId="3552CBFF" w14:textId="77777777" w:rsidR="00B3578F" w:rsidRPr="00965725" w:rsidRDefault="00B3578F" w:rsidP="00F16DDB">
                  <w:pPr>
                    <w:rPr>
                      <w:rFonts w:eastAsia="Times New Roman"/>
                      <w:color w:val="000000" w:themeColor="text1"/>
                    </w:rPr>
                  </w:pPr>
                  <w:r w:rsidRPr="00965725">
                    <w:rPr>
                      <w:rFonts w:eastAsia="Times New Roman"/>
                      <w:color w:val="000000" w:themeColor="text1"/>
                    </w:rPr>
                    <w:t>4</w:t>
                  </w:r>
                </w:p>
              </w:tc>
              <w:tc>
                <w:tcPr>
                  <w:tcW w:w="1260" w:type="dxa"/>
                  <w:tcBorders>
                    <w:top w:val="nil"/>
                    <w:left w:val="nil"/>
                    <w:bottom w:val="nil"/>
                    <w:right w:val="nil"/>
                  </w:tcBorders>
                  <w:shd w:val="clear" w:color="auto" w:fill="auto"/>
                  <w:noWrap/>
                  <w:vAlign w:val="bottom"/>
                  <w:hideMark/>
                </w:tcPr>
                <w:p w14:paraId="4468B5DA" w14:textId="77777777" w:rsidR="00B3578F" w:rsidRPr="00965725" w:rsidRDefault="00B3578F" w:rsidP="00F16DDB">
                  <w:pPr>
                    <w:rPr>
                      <w:rFonts w:eastAsia="Times New Roman"/>
                      <w:color w:val="000000" w:themeColor="text1"/>
                    </w:rPr>
                  </w:pPr>
                  <w:r w:rsidRPr="00965725">
                    <w:rPr>
                      <w:rFonts w:eastAsia="Times New Roman"/>
                      <w:color w:val="000000" w:themeColor="text1"/>
                    </w:rPr>
                    <w:t>52</w:t>
                  </w:r>
                </w:p>
              </w:tc>
              <w:tc>
                <w:tcPr>
                  <w:tcW w:w="1350" w:type="dxa"/>
                  <w:tcBorders>
                    <w:top w:val="nil"/>
                    <w:left w:val="nil"/>
                    <w:bottom w:val="nil"/>
                    <w:right w:val="nil"/>
                  </w:tcBorders>
                  <w:shd w:val="clear" w:color="auto" w:fill="auto"/>
                  <w:noWrap/>
                  <w:vAlign w:val="bottom"/>
                  <w:hideMark/>
                </w:tcPr>
                <w:p w14:paraId="0015393A" w14:textId="77777777" w:rsidR="00B3578F" w:rsidRPr="00965725" w:rsidRDefault="00B3578F" w:rsidP="00F16DDB">
                  <w:pPr>
                    <w:rPr>
                      <w:rFonts w:eastAsia="Times New Roman"/>
                      <w:color w:val="000000" w:themeColor="text1"/>
                    </w:rPr>
                  </w:pPr>
                  <w:r w:rsidRPr="00965725">
                    <w:rPr>
                      <w:rFonts w:eastAsia="Times New Roman"/>
                      <w:color w:val="000000" w:themeColor="text1"/>
                    </w:rPr>
                    <w:t>-76</w:t>
                  </w:r>
                </w:p>
              </w:tc>
              <w:tc>
                <w:tcPr>
                  <w:tcW w:w="990" w:type="dxa"/>
                  <w:tcBorders>
                    <w:top w:val="nil"/>
                    <w:left w:val="nil"/>
                    <w:bottom w:val="nil"/>
                    <w:right w:val="nil"/>
                  </w:tcBorders>
                  <w:shd w:val="clear" w:color="auto" w:fill="auto"/>
                  <w:noWrap/>
                  <w:vAlign w:val="bottom"/>
                  <w:hideMark/>
                </w:tcPr>
                <w:p w14:paraId="49410F0E" w14:textId="77777777" w:rsidR="00B3578F" w:rsidRPr="00965725" w:rsidRDefault="00B3578F" w:rsidP="00F16DDB">
                  <w:pPr>
                    <w:rPr>
                      <w:rFonts w:eastAsia="Times New Roman"/>
                      <w:color w:val="000000" w:themeColor="text1"/>
                    </w:rPr>
                  </w:pPr>
                  <w:r w:rsidRPr="00965725">
                    <w:rPr>
                      <w:rFonts w:eastAsia="Times New Roman"/>
                      <w:color w:val="000000" w:themeColor="text1"/>
                    </w:rPr>
                    <w:t>-4</w:t>
                  </w:r>
                </w:p>
              </w:tc>
            </w:tr>
            <w:tr w:rsidR="00965725" w:rsidRPr="00965725" w14:paraId="74AF2E65" w14:textId="77777777" w:rsidTr="00F16DDB">
              <w:trPr>
                <w:trHeight w:val="320"/>
              </w:trPr>
              <w:tc>
                <w:tcPr>
                  <w:tcW w:w="1080" w:type="dxa"/>
                  <w:tcBorders>
                    <w:top w:val="nil"/>
                    <w:left w:val="nil"/>
                    <w:bottom w:val="nil"/>
                    <w:right w:val="nil"/>
                  </w:tcBorders>
                  <w:shd w:val="clear" w:color="auto" w:fill="auto"/>
                  <w:noWrap/>
                  <w:vAlign w:val="bottom"/>
                  <w:hideMark/>
                </w:tcPr>
                <w:p w14:paraId="66C01CBD" w14:textId="77777777" w:rsidR="00B3578F" w:rsidRPr="00965725" w:rsidRDefault="00B3578F" w:rsidP="00F16DDB">
                  <w:pPr>
                    <w:rPr>
                      <w:rFonts w:eastAsia="Times New Roman"/>
                      <w:color w:val="000000" w:themeColor="text1"/>
                    </w:rPr>
                  </w:pPr>
                  <w:r w:rsidRPr="00965725">
                    <w:rPr>
                      <w:rFonts w:eastAsia="Times New Roman"/>
                      <w:color w:val="000000" w:themeColor="text1"/>
                    </w:rPr>
                    <w:t>5</w:t>
                  </w:r>
                </w:p>
              </w:tc>
              <w:tc>
                <w:tcPr>
                  <w:tcW w:w="1260" w:type="dxa"/>
                  <w:tcBorders>
                    <w:top w:val="nil"/>
                    <w:left w:val="nil"/>
                    <w:bottom w:val="nil"/>
                    <w:right w:val="nil"/>
                  </w:tcBorders>
                  <w:shd w:val="clear" w:color="auto" w:fill="auto"/>
                  <w:noWrap/>
                  <w:vAlign w:val="bottom"/>
                  <w:hideMark/>
                </w:tcPr>
                <w:p w14:paraId="731B6768" w14:textId="77777777" w:rsidR="00B3578F" w:rsidRPr="00965725" w:rsidRDefault="00B3578F" w:rsidP="00F16DDB">
                  <w:pPr>
                    <w:rPr>
                      <w:rFonts w:eastAsia="Times New Roman"/>
                      <w:color w:val="000000" w:themeColor="text1"/>
                    </w:rPr>
                  </w:pPr>
                  <w:r w:rsidRPr="00965725">
                    <w:rPr>
                      <w:rFonts w:eastAsia="Times New Roman"/>
                      <w:color w:val="000000" w:themeColor="text1"/>
                    </w:rPr>
                    <w:t>32</w:t>
                  </w:r>
                </w:p>
              </w:tc>
              <w:tc>
                <w:tcPr>
                  <w:tcW w:w="1350" w:type="dxa"/>
                  <w:tcBorders>
                    <w:top w:val="nil"/>
                    <w:left w:val="nil"/>
                    <w:bottom w:val="nil"/>
                    <w:right w:val="nil"/>
                  </w:tcBorders>
                  <w:shd w:val="clear" w:color="auto" w:fill="auto"/>
                  <w:noWrap/>
                  <w:vAlign w:val="bottom"/>
                  <w:hideMark/>
                </w:tcPr>
                <w:p w14:paraId="7D5AFE6F" w14:textId="77777777" w:rsidR="00B3578F" w:rsidRPr="00965725" w:rsidRDefault="00B3578F" w:rsidP="00F16DDB">
                  <w:pPr>
                    <w:rPr>
                      <w:rFonts w:eastAsia="Times New Roman"/>
                      <w:color w:val="000000" w:themeColor="text1"/>
                    </w:rPr>
                  </w:pPr>
                  <w:r w:rsidRPr="00965725">
                    <w:rPr>
                      <w:rFonts w:eastAsia="Times New Roman"/>
                      <w:color w:val="000000" w:themeColor="text1"/>
                    </w:rPr>
                    <w:t>-71</w:t>
                  </w:r>
                </w:p>
              </w:tc>
              <w:tc>
                <w:tcPr>
                  <w:tcW w:w="990" w:type="dxa"/>
                  <w:tcBorders>
                    <w:top w:val="nil"/>
                    <w:left w:val="nil"/>
                    <w:bottom w:val="nil"/>
                    <w:right w:val="nil"/>
                  </w:tcBorders>
                  <w:shd w:val="clear" w:color="auto" w:fill="auto"/>
                  <w:noWrap/>
                  <w:vAlign w:val="bottom"/>
                  <w:hideMark/>
                </w:tcPr>
                <w:p w14:paraId="26DFD9B1" w14:textId="77777777" w:rsidR="00B3578F" w:rsidRPr="00965725" w:rsidRDefault="00B3578F" w:rsidP="00F16DDB">
                  <w:pPr>
                    <w:rPr>
                      <w:rFonts w:eastAsia="Times New Roman"/>
                      <w:color w:val="000000" w:themeColor="text1"/>
                    </w:rPr>
                  </w:pPr>
                  <w:r w:rsidRPr="00965725">
                    <w:rPr>
                      <w:rFonts w:eastAsia="Times New Roman"/>
                      <w:color w:val="000000" w:themeColor="text1"/>
                    </w:rPr>
                    <w:t>10</w:t>
                  </w:r>
                </w:p>
              </w:tc>
            </w:tr>
            <w:tr w:rsidR="00965725" w:rsidRPr="00965725" w14:paraId="4B617BA5" w14:textId="77777777" w:rsidTr="00F16DDB">
              <w:trPr>
                <w:trHeight w:val="320"/>
              </w:trPr>
              <w:tc>
                <w:tcPr>
                  <w:tcW w:w="1080" w:type="dxa"/>
                  <w:tcBorders>
                    <w:top w:val="nil"/>
                    <w:left w:val="nil"/>
                    <w:bottom w:val="nil"/>
                    <w:right w:val="nil"/>
                  </w:tcBorders>
                  <w:shd w:val="clear" w:color="auto" w:fill="auto"/>
                  <w:noWrap/>
                  <w:vAlign w:val="bottom"/>
                  <w:hideMark/>
                </w:tcPr>
                <w:p w14:paraId="7F93C363" w14:textId="77777777" w:rsidR="00B3578F" w:rsidRPr="00965725" w:rsidRDefault="00B3578F" w:rsidP="00F16DDB">
                  <w:pPr>
                    <w:rPr>
                      <w:rFonts w:eastAsia="Times New Roman"/>
                      <w:color w:val="000000" w:themeColor="text1"/>
                    </w:rPr>
                  </w:pPr>
                  <w:r w:rsidRPr="00965725">
                    <w:rPr>
                      <w:rFonts w:eastAsia="Times New Roman"/>
                      <w:color w:val="000000" w:themeColor="text1"/>
                    </w:rPr>
                    <w:t>6</w:t>
                  </w:r>
                </w:p>
              </w:tc>
              <w:tc>
                <w:tcPr>
                  <w:tcW w:w="1260" w:type="dxa"/>
                  <w:tcBorders>
                    <w:top w:val="nil"/>
                    <w:left w:val="nil"/>
                    <w:bottom w:val="nil"/>
                    <w:right w:val="nil"/>
                  </w:tcBorders>
                  <w:shd w:val="clear" w:color="auto" w:fill="auto"/>
                  <w:noWrap/>
                  <w:vAlign w:val="bottom"/>
                  <w:hideMark/>
                </w:tcPr>
                <w:p w14:paraId="62BB9FFA" w14:textId="77777777" w:rsidR="00B3578F" w:rsidRPr="00965725" w:rsidRDefault="00B3578F" w:rsidP="00F16DDB">
                  <w:pPr>
                    <w:rPr>
                      <w:rFonts w:eastAsia="Times New Roman"/>
                      <w:color w:val="000000" w:themeColor="text1"/>
                    </w:rPr>
                  </w:pPr>
                  <w:r w:rsidRPr="00965725">
                    <w:rPr>
                      <w:rFonts w:eastAsia="Times New Roman"/>
                      <w:color w:val="000000" w:themeColor="text1"/>
                    </w:rPr>
                    <w:t>49</w:t>
                  </w:r>
                </w:p>
              </w:tc>
              <w:tc>
                <w:tcPr>
                  <w:tcW w:w="1350" w:type="dxa"/>
                  <w:tcBorders>
                    <w:top w:val="nil"/>
                    <w:left w:val="nil"/>
                    <w:bottom w:val="nil"/>
                    <w:right w:val="nil"/>
                  </w:tcBorders>
                  <w:shd w:val="clear" w:color="auto" w:fill="auto"/>
                  <w:noWrap/>
                  <w:vAlign w:val="bottom"/>
                  <w:hideMark/>
                </w:tcPr>
                <w:p w14:paraId="52F53321" w14:textId="77777777" w:rsidR="00B3578F" w:rsidRPr="00965725" w:rsidRDefault="00B3578F" w:rsidP="00F16DDB">
                  <w:pPr>
                    <w:rPr>
                      <w:rFonts w:eastAsia="Times New Roman"/>
                      <w:color w:val="000000" w:themeColor="text1"/>
                    </w:rPr>
                  </w:pPr>
                  <w:r w:rsidRPr="00965725">
                    <w:rPr>
                      <w:rFonts w:eastAsia="Times New Roman"/>
                      <w:color w:val="000000" w:themeColor="text1"/>
                    </w:rPr>
                    <w:t>-53</w:t>
                  </w:r>
                </w:p>
              </w:tc>
              <w:tc>
                <w:tcPr>
                  <w:tcW w:w="990" w:type="dxa"/>
                  <w:tcBorders>
                    <w:top w:val="nil"/>
                    <w:left w:val="nil"/>
                    <w:bottom w:val="nil"/>
                    <w:right w:val="nil"/>
                  </w:tcBorders>
                  <w:shd w:val="clear" w:color="auto" w:fill="auto"/>
                  <w:noWrap/>
                  <w:vAlign w:val="bottom"/>
                  <w:hideMark/>
                </w:tcPr>
                <w:p w14:paraId="23B755C0" w14:textId="77777777" w:rsidR="00B3578F" w:rsidRPr="00965725" w:rsidRDefault="00B3578F" w:rsidP="00F16DDB">
                  <w:pPr>
                    <w:rPr>
                      <w:rFonts w:eastAsia="Times New Roman"/>
                      <w:color w:val="000000" w:themeColor="text1"/>
                    </w:rPr>
                  </w:pPr>
                  <w:r w:rsidRPr="00965725">
                    <w:rPr>
                      <w:rFonts w:eastAsia="Times New Roman"/>
                      <w:color w:val="000000" w:themeColor="text1"/>
                    </w:rPr>
                    <w:t>33</w:t>
                  </w:r>
                </w:p>
              </w:tc>
            </w:tr>
            <w:tr w:rsidR="00965725" w:rsidRPr="00965725" w14:paraId="429CEEBC" w14:textId="77777777" w:rsidTr="00F16DDB">
              <w:trPr>
                <w:trHeight w:val="320"/>
              </w:trPr>
              <w:tc>
                <w:tcPr>
                  <w:tcW w:w="1080" w:type="dxa"/>
                  <w:tcBorders>
                    <w:top w:val="nil"/>
                    <w:left w:val="nil"/>
                    <w:bottom w:val="nil"/>
                    <w:right w:val="nil"/>
                  </w:tcBorders>
                  <w:shd w:val="clear" w:color="auto" w:fill="auto"/>
                  <w:noWrap/>
                  <w:vAlign w:val="bottom"/>
                  <w:hideMark/>
                </w:tcPr>
                <w:p w14:paraId="75D13B0F" w14:textId="77777777" w:rsidR="00B3578F" w:rsidRPr="00965725" w:rsidRDefault="00B3578F" w:rsidP="00F16DDB">
                  <w:pPr>
                    <w:rPr>
                      <w:rFonts w:eastAsia="Times New Roman"/>
                      <w:color w:val="000000" w:themeColor="text1"/>
                    </w:rPr>
                  </w:pPr>
                  <w:r w:rsidRPr="00965725">
                    <w:rPr>
                      <w:rFonts w:eastAsia="Times New Roman"/>
                      <w:color w:val="000000" w:themeColor="text1"/>
                    </w:rPr>
                    <w:t>7</w:t>
                  </w:r>
                </w:p>
              </w:tc>
              <w:tc>
                <w:tcPr>
                  <w:tcW w:w="1260" w:type="dxa"/>
                  <w:tcBorders>
                    <w:top w:val="nil"/>
                    <w:left w:val="nil"/>
                    <w:bottom w:val="nil"/>
                    <w:right w:val="nil"/>
                  </w:tcBorders>
                  <w:shd w:val="clear" w:color="auto" w:fill="auto"/>
                  <w:noWrap/>
                  <w:vAlign w:val="bottom"/>
                  <w:hideMark/>
                </w:tcPr>
                <w:p w14:paraId="76D3B1A5" w14:textId="77777777" w:rsidR="00B3578F" w:rsidRPr="00965725" w:rsidRDefault="00B3578F" w:rsidP="00F16DDB">
                  <w:pPr>
                    <w:rPr>
                      <w:rFonts w:eastAsia="Times New Roman"/>
                      <w:color w:val="000000" w:themeColor="text1"/>
                    </w:rPr>
                  </w:pPr>
                  <w:r w:rsidRPr="00965725">
                    <w:rPr>
                      <w:rFonts w:eastAsia="Times New Roman"/>
                      <w:color w:val="000000" w:themeColor="text1"/>
                    </w:rPr>
                    <w:t>58</w:t>
                  </w:r>
                </w:p>
              </w:tc>
              <w:tc>
                <w:tcPr>
                  <w:tcW w:w="1350" w:type="dxa"/>
                  <w:tcBorders>
                    <w:top w:val="nil"/>
                    <w:left w:val="nil"/>
                    <w:bottom w:val="nil"/>
                    <w:right w:val="nil"/>
                  </w:tcBorders>
                  <w:shd w:val="clear" w:color="auto" w:fill="auto"/>
                  <w:noWrap/>
                  <w:vAlign w:val="bottom"/>
                  <w:hideMark/>
                </w:tcPr>
                <w:p w14:paraId="3253093E" w14:textId="77777777" w:rsidR="00B3578F" w:rsidRPr="00965725" w:rsidRDefault="00B3578F" w:rsidP="00F16DDB">
                  <w:pPr>
                    <w:rPr>
                      <w:rFonts w:eastAsia="Times New Roman"/>
                      <w:color w:val="000000" w:themeColor="text1"/>
                    </w:rPr>
                  </w:pPr>
                  <w:r w:rsidRPr="00965725">
                    <w:rPr>
                      <w:rFonts w:eastAsia="Times New Roman"/>
                      <w:color w:val="000000" w:themeColor="text1"/>
                    </w:rPr>
                    <w:t>-53</w:t>
                  </w:r>
                </w:p>
              </w:tc>
              <w:tc>
                <w:tcPr>
                  <w:tcW w:w="990" w:type="dxa"/>
                  <w:tcBorders>
                    <w:top w:val="nil"/>
                    <w:left w:val="nil"/>
                    <w:bottom w:val="nil"/>
                    <w:right w:val="nil"/>
                  </w:tcBorders>
                  <w:shd w:val="clear" w:color="auto" w:fill="auto"/>
                  <w:noWrap/>
                  <w:vAlign w:val="bottom"/>
                  <w:hideMark/>
                </w:tcPr>
                <w:p w14:paraId="36966491" w14:textId="77777777" w:rsidR="00B3578F" w:rsidRPr="00965725" w:rsidRDefault="00B3578F" w:rsidP="00F16DDB">
                  <w:pPr>
                    <w:rPr>
                      <w:rFonts w:eastAsia="Times New Roman"/>
                      <w:color w:val="000000" w:themeColor="text1"/>
                    </w:rPr>
                  </w:pPr>
                  <w:r w:rsidRPr="00965725">
                    <w:rPr>
                      <w:rFonts w:eastAsia="Times New Roman"/>
                      <w:color w:val="000000" w:themeColor="text1"/>
                    </w:rPr>
                    <w:t>21</w:t>
                  </w:r>
                </w:p>
              </w:tc>
            </w:tr>
            <w:tr w:rsidR="00965725" w:rsidRPr="00965725" w14:paraId="4A3FD871" w14:textId="77777777" w:rsidTr="00F16DDB">
              <w:trPr>
                <w:trHeight w:val="320"/>
              </w:trPr>
              <w:tc>
                <w:tcPr>
                  <w:tcW w:w="1080" w:type="dxa"/>
                  <w:tcBorders>
                    <w:top w:val="nil"/>
                    <w:left w:val="nil"/>
                    <w:bottom w:val="nil"/>
                    <w:right w:val="nil"/>
                  </w:tcBorders>
                  <w:shd w:val="clear" w:color="auto" w:fill="auto"/>
                  <w:noWrap/>
                  <w:vAlign w:val="bottom"/>
                  <w:hideMark/>
                </w:tcPr>
                <w:p w14:paraId="197F76E5" w14:textId="77777777" w:rsidR="00B3578F" w:rsidRPr="00965725" w:rsidRDefault="00B3578F" w:rsidP="00F16DDB">
                  <w:pPr>
                    <w:rPr>
                      <w:rFonts w:eastAsia="Times New Roman"/>
                      <w:color w:val="000000" w:themeColor="text1"/>
                    </w:rPr>
                  </w:pPr>
                  <w:r w:rsidRPr="00965725">
                    <w:rPr>
                      <w:rFonts w:eastAsia="Times New Roman"/>
                      <w:color w:val="000000" w:themeColor="text1"/>
                    </w:rPr>
                    <w:t>8</w:t>
                  </w:r>
                </w:p>
              </w:tc>
              <w:tc>
                <w:tcPr>
                  <w:tcW w:w="1260" w:type="dxa"/>
                  <w:tcBorders>
                    <w:top w:val="nil"/>
                    <w:left w:val="nil"/>
                    <w:bottom w:val="nil"/>
                    <w:right w:val="nil"/>
                  </w:tcBorders>
                  <w:shd w:val="clear" w:color="auto" w:fill="auto"/>
                  <w:noWrap/>
                  <w:vAlign w:val="bottom"/>
                  <w:hideMark/>
                </w:tcPr>
                <w:p w14:paraId="4A00E570" w14:textId="77777777" w:rsidR="00B3578F" w:rsidRPr="00965725" w:rsidRDefault="00B3578F" w:rsidP="00F16DDB">
                  <w:pPr>
                    <w:rPr>
                      <w:rFonts w:eastAsia="Times New Roman"/>
                      <w:color w:val="000000" w:themeColor="text1"/>
                    </w:rPr>
                  </w:pPr>
                  <w:r w:rsidRPr="00965725">
                    <w:rPr>
                      <w:rFonts w:eastAsia="Times New Roman"/>
                      <w:color w:val="000000" w:themeColor="text1"/>
                    </w:rPr>
                    <w:t>29</w:t>
                  </w:r>
                </w:p>
              </w:tc>
              <w:tc>
                <w:tcPr>
                  <w:tcW w:w="1350" w:type="dxa"/>
                  <w:tcBorders>
                    <w:top w:val="nil"/>
                    <w:left w:val="nil"/>
                    <w:bottom w:val="nil"/>
                    <w:right w:val="nil"/>
                  </w:tcBorders>
                  <w:shd w:val="clear" w:color="auto" w:fill="auto"/>
                  <w:noWrap/>
                  <w:vAlign w:val="bottom"/>
                  <w:hideMark/>
                </w:tcPr>
                <w:p w14:paraId="1F6EE703" w14:textId="77777777" w:rsidR="00B3578F" w:rsidRPr="00965725" w:rsidRDefault="00B3578F" w:rsidP="00F16DDB">
                  <w:pPr>
                    <w:rPr>
                      <w:rFonts w:eastAsia="Times New Roman"/>
                      <w:color w:val="000000" w:themeColor="text1"/>
                    </w:rPr>
                  </w:pPr>
                  <w:r w:rsidRPr="00965725">
                    <w:rPr>
                      <w:rFonts w:eastAsia="Times New Roman"/>
                      <w:color w:val="000000" w:themeColor="text1"/>
                    </w:rPr>
                    <w:t>-65</w:t>
                  </w:r>
                </w:p>
              </w:tc>
              <w:tc>
                <w:tcPr>
                  <w:tcW w:w="990" w:type="dxa"/>
                  <w:tcBorders>
                    <w:top w:val="nil"/>
                    <w:left w:val="nil"/>
                    <w:bottom w:val="nil"/>
                    <w:right w:val="nil"/>
                  </w:tcBorders>
                  <w:shd w:val="clear" w:color="auto" w:fill="auto"/>
                  <w:noWrap/>
                  <w:vAlign w:val="bottom"/>
                  <w:hideMark/>
                </w:tcPr>
                <w:p w14:paraId="7CA11216" w14:textId="77777777" w:rsidR="00B3578F" w:rsidRPr="00965725" w:rsidRDefault="00B3578F" w:rsidP="00F16DDB">
                  <w:pPr>
                    <w:rPr>
                      <w:rFonts w:eastAsia="Times New Roman"/>
                      <w:color w:val="000000" w:themeColor="text1"/>
                    </w:rPr>
                  </w:pPr>
                  <w:r w:rsidRPr="00965725">
                    <w:rPr>
                      <w:rFonts w:eastAsia="Times New Roman"/>
                      <w:color w:val="000000" w:themeColor="text1"/>
                    </w:rPr>
                    <w:t>34</w:t>
                  </w:r>
                </w:p>
              </w:tc>
            </w:tr>
            <w:tr w:rsidR="00965725" w:rsidRPr="00965725" w14:paraId="465D87BA" w14:textId="77777777" w:rsidTr="00F16DDB">
              <w:trPr>
                <w:trHeight w:val="320"/>
              </w:trPr>
              <w:tc>
                <w:tcPr>
                  <w:tcW w:w="1080" w:type="dxa"/>
                  <w:tcBorders>
                    <w:top w:val="nil"/>
                    <w:left w:val="nil"/>
                    <w:bottom w:val="nil"/>
                    <w:right w:val="nil"/>
                  </w:tcBorders>
                  <w:shd w:val="clear" w:color="auto" w:fill="auto"/>
                  <w:noWrap/>
                  <w:vAlign w:val="bottom"/>
                  <w:hideMark/>
                </w:tcPr>
                <w:p w14:paraId="0E5F4A09" w14:textId="77777777" w:rsidR="00B3578F" w:rsidRPr="00965725" w:rsidRDefault="00B3578F" w:rsidP="00F16DDB">
                  <w:pPr>
                    <w:rPr>
                      <w:rFonts w:eastAsia="Times New Roman"/>
                      <w:color w:val="000000" w:themeColor="text1"/>
                    </w:rPr>
                  </w:pPr>
                  <w:r w:rsidRPr="00965725">
                    <w:rPr>
                      <w:rFonts w:eastAsia="Times New Roman"/>
                      <w:color w:val="000000" w:themeColor="text1"/>
                    </w:rPr>
                    <w:t>9</w:t>
                  </w:r>
                </w:p>
              </w:tc>
              <w:tc>
                <w:tcPr>
                  <w:tcW w:w="1260" w:type="dxa"/>
                  <w:tcBorders>
                    <w:top w:val="nil"/>
                    <w:left w:val="nil"/>
                    <w:bottom w:val="nil"/>
                    <w:right w:val="nil"/>
                  </w:tcBorders>
                  <w:shd w:val="clear" w:color="auto" w:fill="auto"/>
                  <w:noWrap/>
                  <w:vAlign w:val="bottom"/>
                  <w:hideMark/>
                </w:tcPr>
                <w:p w14:paraId="78A7ECB8" w14:textId="77777777" w:rsidR="00B3578F" w:rsidRPr="00965725" w:rsidRDefault="00B3578F" w:rsidP="00F16DDB">
                  <w:pPr>
                    <w:rPr>
                      <w:rFonts w:eastAsia="Times New Roman"/>
                      <w:color w:val="000000" w:themeColor="text1"/>
                    </w:rPr>
                  </w:pPr>
                  <w:r w:rsidRPr="00965725">
                    <w:rPr>
                      <w:rFonts w:eastAsia="Times New Roman"/>
                      <w:color w:val="000000" w:themeColor="text1"/>
                    </w:rPr>
                    <w:t>46</w:t>
                  </w:r>
                </w:p>
              </w:tc>
              <w:tc>
                <w:tcPr>
                  <w:tcW w:w="1350" w:type="dxa"/>
                  <w:tcBorders>
                    <w:top w:val="nil"/>
                    <w:left w:val="nil"/>
                    <w:bottom w:val="nil"/>
                    <w:right w:val="nil"/>
                  </w:tcBorders>
                  <w:shd w:val="clear" w:color="auto" w:fill="auto"/>
                  <w:noWrap/>
                  <w:vAlign w:val="bottom"/>
                  <w:hideMark/>
                </w:tcPr>
                <w:p w14:paraId="5D314A8D" w14:textId="77777777" w:rsidR="00B3578F" w:rsidRPr="00965725" w:rsidRDefault="00B3578F" w:rsidP="00F16DDB">
                  <w:pPr>
                    <w:rPr>
                      <w:rFonts w:eastAsia="Times New Roman"/>
                      <w:color w:val="000000" w:themeColor="text1"/>
                    </w:rPr>
                  </w:pPr>
                  <w:r w:rsidRPr="00965725">
                    <w:rPr>
                      <w:rFonts w:eastAsia="Times New Roman"/>
                      <w:color w:val="000000" w:themeColor="text1"/>
                    </w:rPr>
                    <w:t>-61</w:t>
                  </w:r>
                </w:p>
              </w:tc>
              <w:tc>
                <w:tcPr>
                  <w:tcW w:w="990" w:type="dxa"/>
                  <w:tcBorders>
                    <w:top w:val="nil"/>
                    <w:left w:val="nil"/>
                    <w:bottom w:val="nil"/>
                    <w:right w:val="nil"/>
                  </w:tcBorders>
                  <w:shd w:val="clear" w:color="auto" w:fill="auto"/>
                  <w:noWrap/>
                  <w:vAlign w:val="bottom"/>
                  <w:hideMark/>
                </w:tcPr>
                <w:p w14:paraId="4705D8DE" w14:textId="77777777" w:rsidR="00B3578F" w:rsidRPr="00965725" w:rsidRDefault="00B3578F" w:rsidP="00F16DDB">
                  <w:pPr>
                    <w:rPr>
                      <w:rFonts w:eastAsia="Times New Roman"/>
                      <w:color w:val="000000" w:themeColor="text1"/>
                    </w:rPr>
                  </w:pPr>
                  <w:r w:rsidRPr="00965725">
                    <w:rPr>
                      <w:rFonts w:eastAsia="Times New Roman"/>
                      <w:color w:val="000000" w:themeColor="text1"/>
                    </w:rPr>
                    <w:t>6</w:t>
                  </w:r>
                </w:p>
              </w:tc>
            </w:tr>
            <w:tr w:rsidR="00965725" w:rsidRPr="00965725" w14:paraId="0BC89629" w14:textId="77777777" w:rsidTr="00F16DDB">
              <w:trPr>
                <w:trHeight w:val="320"/>
              </w:trPr>
              <w:tc>
                <w:tcPr>
                  <w:tcW w:w="1080" w:type="dxa"/>
                  <w:tcBorders>
                    <w:top w:val="nil"/>
                    <w:left w:val="nil"/>
                    <w:bottom w:val="nil"/>
                    <w:right w:val="nil"/>
                  </w:tcBorders>
                  <w:shd w:val="clear" w:color="auto" w:fill="auto"/>
                  <w:noWrap/>
                  <w:vAlign w:val="bottom"/>
                  <w:hideMark/>
                </w:tcPr>
                <w:p w14:paraId="0D2CC490" w14:textId="77777777" w:rsidR="00B3578F" w:rsidRPr="00965725" w:rsidRDefault="00B3578F" w:rsidP="00F16DDB">
                  <w:pPr>
                    <w:rPr>
                      <w:rFonts w:eastAsia="Times New Roman"/>
                      <w:color w:val="000000" w:themeColor="text1"/>
                    </w:rPr>
                  </w:pPr>
                  <w:r w:rsidRPr="00965725">
                    <w:rPr>
                      <w:rFonts w:eastAsia="Times New Roman"/>
                      <w:color w:val="000000" w:themeColor="text1"/>
                    </w:rPr>
                    <w:t>10</w:t>
                  </w:r>
                </w:p>
              </w:tc>
              <w:tc>
                <w:tcPr>
                  <w:tcW w:w="1260" w:type="dxa"/>
                  <w:tcBorders>
                    <w:top w:val="nil"/>
                    <w:left w:val="nil"/>
                    <w:bottom w:val="nil"/>
                    <w:right w:val="nil"/>
                  </w:tcBorders>
                  <w:shd w:val="clear" w:color="auto" w:fill="auto"/>
                  <w:noWrap/>
                  <w:vAlign w:val="bottom"/>
                  <w:hideMark/>
                </w:tcPr>
                <w:p w14:paraId="097D8190" w14:textId="77777777" w:rsidR="00B3578F" w:rsidRPr="00965725" w:rsidRDefault="00B3578F" w:rsidP="00F16DDB">
                  <w:pPr>
                    <w:rPr>
                      <w:rFonts w:eastAsia="Times New Roman"/>
                      <w:color w:val="000000" w:themeColor="text1"/>
                    </w:rPr>
                  </w:pPr>
                  <w:r w:rsidRPr="00965725">
                    <w:rPr>
                      <w:rFonts w:eastAsia="Times New Roman"/>
                      <w:color w:val="000000" w:themeColor="text1"/>
                    </w:rPr>
                    <w:t>44</w:t>
                  </w:r>
                </w:p>
              </w:tc>
              <w:tc>
                <w:tcPr>
                  <w:tcW w:w="1350" w:type="dxa"/>
                  <w:tcBorders>
                    <w:top w:val="nil"/>
                    <w:left w:val="nil"/>
                    <w:bottom w:val="nil"/>
                    <w:right w:val="nil"/>
                  </w:tcBorders>
                  <w:shd w:val="clear" w:color="auto" w:fill="auto"/>
                  <w:noWrap/>
                  <w:vAlign w:val="bottom"/>
                  <w:hideMark/>
                </w:tcPr>
                <w:p w14:paraId="2EE01C19" w14:textId="77777777" w:rsidR="00B3578F" w:rsidRPr="00965725" w:rsidRDefault="00B3578F" w:rsidP="00F16DDB">
                  <w:pPr>
                    <w:rPr>
                      <w:rFonts w:eastAsia="Times New Roman"/>
                      <w:color w:val="000000" w:themeColor="text1"/>
                    </w:rPr>
                  </w:pPr>
                  <w:r w:rsidRPr="00965725">
                    <w:rPr>
                      <w:rFonts w:eastAsia="Times New Roman"/>
                      <w:color w:val="000000" w:themeColor="text1"/>
                    </w:rPr>
                    <w:t>-68</w:t>
                  </w:r>
                </w:p>
              </w:tc>
              <w:tc>
                <w:tcPr>
                  <w:tcW w:w="990" w:type="dxa"/>
                  <w:tcBorders>
                    <w:top w:val="nil"/>
                    <w:left w:val="nil"/>
                    <w:bottom w:val="nil"/>
                    <w:right w:val="nil"/>
                  </w:tcBorders>
                  <w:shd w:val="clear" w:color="auto" w:fill="auto"/>
                  <w:noWrap/>
                  <w:vAlign w:val="bottom"/>
                  <w:hideMark/>
                </w:tcPr>
                <w:p w14:paraId="66A2BA0E" w14:textId="77777777" w:rsidR="00B3578F" w:rsidRPr="00965725" w:rsidRDefault="00B3578F" w:rsidP="00F16DDB">
                  <w:pPr>
                    <w:rPr>
                      <w:rFonts w:eastAsia="Times New Roman"/>
                      <w:color w:val="000000" w:themeColor="text1"/>
                    </w:rPr>
                  </w:pPr>
                  <w:r w:rsidRPr="00965725">
                    <w:rPr>
                      <w:rFonts w:eastAsia="Times New Roman"/>
                      <w:color w:val="000000" w:themeColor="text1"/>
                    </w:rPr>
                    <w:t>30</w:t>
                  </w:r>
                </w:p>
              </w:tc>
            </w:tr>
            <w:tr w:rsidR="00965725" w:rsidRPr="00965725" w14:paraId="1993385D" w14:textId="77777777" w:rsidTr="00F16DDB">
              <w:trPr>
                <w:trHeight w:val="320"/>
              </w:trPr>
              <w:tc>
                <w:tcPr>
                  <w:tcW w:w="1080" w:type="dxa"/>
                  <w:tcBorders>
                    <w:top w:val="nil"/>
                    <w:left w:val="nil"/>
                    <w:bottom w:val="nil"/>
                    <w:right w:val="nil"/>
                  </w:tcBorders>
                  <w:shd w:val="clear" w:color="auto" w:fill="auto"/>
                  <w:noWrap/>
                  <w:vAlign w:val="bottom"/>
                  <w:hideMark/>
                </w:tcPr>
                <w:p w14:paraId="29356C07" w14:textId="77777777" w:rsidR="00B3578F" w:rsidRPr="00965725" w:rsidRDefault="00B3578F" w:rsidP="00F16DDB">
                  <w:pPr>
                    <w:rPr>
                      <w:rFonts w:eastAsia="Times New Roman"/>
                      <w:color w:val="000000" w:themeColor="text1"/>
                    </w:rPr>
                  </w:pPr>
                  <w:r w:rsidRPr="00965725">
                    <w:rPr>
                      <w:rFonts w:eastAsia="Times New Roman"/>
                      <w:color w:val="000000" w:themeColor="text1"/>
                    </w:rPr>
                    <w:t>11</w:t>
                  </w:r>
                </w:p>
              </w:tc>
              <w:tc>
                <w:tcPr>
                  <w:tcW w:w="1260" w:type="dxa"/>
                  <w:tcBorders>
                    <w:top w:val="nil"/>
                    <w:left w:val="nil"/>
                    <w:bottom w:val="nil"/>
                    <w:right w:val="nil"/>
                  </w:tcBorders>
                  <w:shd w:val="clear" w:color="auto" w:fill="auto"/>
                  <w:noWrap/>
                  <w:vAlign w:val="bottom"/>
                  <w:hideMark/>
                </w:tcPr>
                <w:p w14:paraId="017E06D0" w14:textId="77777777" w:rsidR="00B3578F" w:rsidRPr="00965725" w:rsidRDefault="00B3578F" w:rsidP="00F16DDB">
                  <w:pPr>
                    <w:rPr>
                      <w:rFonts w:eastAsia="Times New Roman"/>
                      <w:color w:val="000000" w:themeColor="text1"/>
                    </w:rPr>
                  </w:pPr>
                  <w:r w:rsidRPr="00965725">
                    <w:rPr>
                      <w:rFonts w:eastAsia="Times New Roman"/>
                      <w:color w:val="000000" w:themeColor="text1"/>
                    </w:rPr>
                    <w:t>39</w:t>
                  </w:r>
                </w:p>
              </w:tc>
              <w:tc>
                <w:tcPr>
                  <w:tcW w:w="1350" w:type="dxa"/>
                  <w:tcBorders>
                    <w:top w:val="nil"/>
                    <w:left w:val="nil"/>
                    <w:bottom w:val="nil"/>
                    <w:right w:val="nil"/>
                  </w:tcBorders>
                  <w:shd w:val="clear" w:color="auto" w:fill="auto"/>
                  <w:noWrap/>
                  <w:vAlign w:val="bottom"/>
                  <w:hideMark/>
                </w:tcPr>
                <w:p w14:paraId="5AD80ADD" w14:textId="77777777" w:rsidR="00B3578F" w:rsidRPr="00965725" w:rsidRDefault="00B3578F" w:rsidP="00F16DDB">
                  <w:pPr>
                    <w:rPr>
                      <w:rFonts w:eastAsia="Times New Roman"/>
                      <w:color w:val="000000" w:themeColor="text1"/>
                    </w:rPr>
                  </w:pPr>
                  <w:r w:rsidRPr="00965725">
                    <w:rPr>
                      <w:rFonts w:eastAsia="Times New Roman"/>
                      <w:color w:val="000000" w:themeColor="text1"/>
                    </w:rPr>
                    <w:t>-78</w:t>
                  </w:r>
                </w:p>
              </w:tc>
              <w:tc>
                <w:tcPr>
                  <w:tcW w:w="990" w:type="dxa"/>
                  <w:tcBorders>
                    <w:top w:val="nil"/>
                    <w:left w:val="nil"/>
                    <w:bottom w:val="nil"/>
                    <w:right w:val="nil"/>
                  </w:tcBorders>
                  <w:shd w:val="clear" w:color="auto" w:fill="auto"/>
                  <w:noWrap/>
                  <w:vAlign w:val="bottom"/>
                  <w:hideMark/>
                </w:tcPr>
                <w:p w14:paraId="2D25AE0F" w14:textId="77777777" w:rsidR="00B3578F" w:rsidRPr="00965725" w:rsidRDefault="00B3578F" w:rsidP="00F16DDB">
                  <w:pPr>
                    <w:rPr>
                      <w:rFonts w:eastAsia="Times New Roman"/>
                      <w:color w:val="000000" w:themeColor="text1"/>
                    </w:rPr>
                  </w:pPr>
                  <w:r w:rsidRPr="00965725">
                    <w:rPr>
                      <w:rFonts w:eastAsia="Times New Roman"/>
                      <w:color w:val="000000" w:themeColor="text1"/>
                    </w:rPr>
                    <w:t>-22</w:t>
                  </w:r>
                </w:p>
              </w:tc>
            </w:tr>
            <w:tr w:rsidR="00965725" w:rsidRPr="00965725" w14:paraId="5D0C7AE2" w14:textId="77777777" w:rsidTr="00F16DDB">
              <w:trPr>
                <w:trHeight w:val="320"/>
              </w:trPr>
              <w:tc>
                <w:tcPr>
                  <w:tcW w:w="1080" w:type="dxa"/>
                  <w:tcBorders>
                    <w:top w:val="nil"/>
                    <w:left w:val="nil"/>
                    <w:bottom w:val="nil"/>
                    <w:right w:val="nil"/>
                  </w:tcBorders>
                  <w:shd w:val="clear" w:color="auto" w:fill="auto"/>
                  <w:noWrap/>
                  <w:vAlign w:val="bottom"/>
                  <w:hideMark/>
                </w:tcPr>
                <w:p w14:paraId="3FE60321" w14:textId="77777777" w:rsidR="00B3578F" w:rsidRPr="00965725" w:rsidRDefault="00B3578F" w:rsidP="00F16DDB">
                  <w:pPr>
                    <w:rPr>
                      <w:rFonts w:eastAsia="Times New Roman"/>
                      <w:color w:val="000000" w:themeColor="text1"/>
                    </w:rPr>
                  </w:pPr>
                  <w:r w:rsidRPr="00965725">
                    <w:rPr>
                      <w:rFonts w:eastAsia="Times New Roman"/>
                      <w:color w:val="000000" w:themeColor="text1"/>
                    </w:rPr>
                    <w:t>12</w:t>
                  </w:r>
                </w:p>
              </w:tc>
              <w:tc>
                <w:tcPr>
                  <w:tcW w:w="1260" w:type="dxa"/>
                  <w:tcBorders>
                    <w:top w:val="nil"/>
                    <w:left w:val="nil"/>
                    <w:bottom w:val="nil"/>
                    <w:right w:val="nil"/>
                  </w:tcBorders>
                  <w:shd w:val="clear" w:color="auto" w:fill="auto"/>
                  <w:noWrap/>
                  <w:vAlign w:val="bottom"/>
                  <w:hideMark/>
                </w:tcPr>
                <w:p w14:paraId="7612DD6E" w14:textId="77777777" w:rsidR="00B3578F" w:rsidRPr="00965725" w:rsidRDefault="00B3578F" w:rsidP="00F16DDB">
                  <w:pPr>
                    <w:rPr>
                      <w:rFonts w:eastAsia="Times New Roman"/>
                      <w:color w:val="000000" w:themeColor="text1"/>
                    </w:rPr>
                  </w:pPr>
                  <w:r w:rsidRPr="00965725">
                    <w:rPr>
                      <w:rFonts w:eastAsia="Times New Roman"/>
                      <w:color w:val="000000" w:themeColor="text1"/>
                    </w:rPr>
                    <w:t>46</w:t>
                  </w:r>
                </w:p>
              </w:tc>
              <w:tc>
                <w:tcPr>
                  <w:tcW w:w="1350" w:type="dxa"/>
                  <w:tcBorders>
                    <w:top w:val="nil"/>
                    <w:left w:val="nil"/>
                    <w:bottom w:val="nil"/>
                    <w:right w:val="nil"/>
                  </w:tcBorders>
                  <w:shd w:val="clear" w:color="auto" w:fill="auto"/>
                  <w:noWrap/>
                  <w:vAlign w:val="bottom"/>
                  <w:hideMark/>
                </w:tcPr>
                <w:p w14:paraId="4CC5BA00" w14:textId="77777777" w:rsidR="00B3578F" w:rsidRPr="00965725" w:rsidRDefault="00B3578F" w:rsidP="00F16DDB">
                  <w:pPr>
                    <w:rPr>
                      <w:rFonts w:eastAsia="Times New Roman"/>
                      <w:color w:val="000000" w:themeColor="text1"/>
                    </w:rPr>
                  </w:pPr>
                  <w:r w:rsidRPr="00965725">
                    <w:rPr>
                      <w:rFonts w:eastAsia="Times New Roman"/>
                      <w:color w:val="000000" w:themeColor="text1"/>
                    </w:rPr>
                    <w:t>-68</w:t>
                  </w:r>
                </w:p>
              </w:tc>
              <w:tc>
                <w:tcPr>
                  <w:tcW w:w="990" w:type="dxa"/>
                  <w:tcBorders>
                    <w:top w:val="nil"/>
                    <w:left w:val="nil"/>
                    <w:bottom w:val="nil"/>
                    <w:right w:val="nil"/>
                  </w:tcBorders>
                  <w:shd w:val="clear" w:color="auto" w:fill="auto"/>
                  <w:noWrap/>
                  <w:vAlign w:val="bottom"/>
                  <w:hideMark/>
                </w:tcPr>
                <w:p w14:paraId="587D6159" w14:textId="77777777" w:rsidR="00B3578F" w:rsidRPr="00965725" w:rsidRDefault="00B3578F" w:rsidP="00F16DDB">
                  <w:pPr>
                    <w:rPr>
                      <w:rFonts w:eastAsia="Times New Roman"/>
                      <w:color w:val="000000" w:themeColor="text1"/>
                    </w:rPr>
                  </w:pPr>
                  <w:r w:rsidRPr="00965725">
                    <w:rPr>
                      <w:rFonts w:eastAsia="Times New Roman"/>
                      <w:color w:val="000000" w:themeColor="text1"/>
                    </w:rPr>
                    <w:t>-7</w:t>
                  </w:r>
                </w:p>
              </w:tc>
            </w:tr>
            <w:tr w:rsidR="00965725" w:rsidRPr="00965725" w14:paraId="430B2A9E" w14:textId="77777777" w:rsidTr="00F16DDB">
              <w:trPr>
                <w:trHeight w:val="320"/>
              </w:trPr>
              <w:tc>
                <w:tcPr>
                  <w:tcW w:w="1080" w:type="dxa"/>
                  <w:tcBorders>
                    <w:top w:val="nil"/>
                    <w:left w:val="nil"/>
                    <w:bottom w:val="nil"/>
                    <w:right w:val="nil"/>
                  </w:tcBorders>
                  <w:shd w:val="clear" w:color="auto" w:fill="auto"/>
                  <w:noWrap/>
                  <w:vAlign w:val="bottom"/>
                  <w:hideMark/>
                </w:tcPr>
                <w:p w14:paraId="42D30AFD" w14:textId="77777777" w:rsidR="00B3578F" w:rsidRPr="00965725" w:rsidRDefault="00B3578F" w:rsidP="00F16DDB">
                  <w:pPr>
                    <w:rPr>
                      <w:rFonts w:eastAsia="Times New Roman"/>
                      <w:color w:val="000000" w:themeColor="text1"/>
                    </w:rPr>
                  </w:pPr>
                  <w:r w:rsidRPr="00965725">
                    <w:rPr>
                      <w:rFonts w:eastAsia="Times New Roman"/>
                      <w:color w:val="000000" w:themeColor="text1"/>
                    </w:rPr>
                    <w:t>13</w:t>
                  </w:r>
                </w:p>
              </w:tc>
              <w:tc>
                <w:tcPr>
                  <w:tcW w:w="1260" w:type="dxa"/>
                  <w:tcBorders>
                    <w:top w:val="nil"/>
                    <w:left w:val="nil"/>
                    <w:bottom w:val="nil"/>
                    <w:right w:val="nil"/>
                  </w:tcBorders>
                  <w:shd w:val="clear" w:color="auto" w:fill="auto"/>
                  <w:noWrap/>
                  <w:vAlign w:val="bottom"/>
                  <w:hideMark/>
                </w:tcPr>
                <w:p w14:paraId="3559726A" w14:textId="77777777" w:rsidR="00B3578F" w:rsidRPr="00965725" w:rsidRDefault="00B3578F" w:rsidP="00F16DDB">
                  <w:pPr>
                    <w:rPr>
                      <w:rFonts w:eastAsia="Times New Roman"/>
                      <w:color w:val="000000" w:themeColor="text1"/>
                    </w:rPr>
                  </w:pPr>
                  <w:r w:rsidRPr="00965725">
                    <w:rPr>
                      <w:rFonts w:eastAsia="Times New Roman"/>
                      <w:color w:val="000000" w:themeColor="text1"/>
                    </w:rPr>
                    <w:t>57</w:t>
                  </w:r>
                </w:p>
              </w:tc>
              <w:tc>
                <w:tcPr>
                  <w:tcW w:w="1350" w:type="dxa"/>
                  <w:tcBorders>
                    <w:top w:val="nil"/>
                    <w:left w:val="nil"/>
                    <w:bottom w:val="nil"/>
                    <w:right w:val="nil"/>
                  </w:tcBorders>
                  <w:shd w:val="clear" w:color="auto" w:fill="auto"/>
                  <w:noWrap/>
                  <w:vAlign w:val="bottom"/>
                  <w:hideMark/>
                </w:tcPr>
                <w:p w14:paraId="43871291" w14:textId="77777777" w:rsidR="00B3578F" w:rsidRPr="00965725" w:rsidRDefault="00B3578F" w:rsidP="00F16DDB">
                  <w:pPr>
                    <w:rPr>
                      <w:rFonts w:eastAsia="Times New Roman"/>
                      <w:color w:val="000000" w:themeColor="text1"/>
                    </w:rPr>
                  </w:pPr>
                  <w:r w:rsidRPr="00965725">
                    <w:rPr>
                      <w:rFonts w:eastAsia="Times New Roman"/>
                      <w:color w:val="000000" w:themeColor="text1"/>
                    </w:rPr>
                    <w:t>-57</w:t>
                  </w:r>
                </w:p>
              </w:tc>
              <w:tc>
                <w:tcPr>
                  <w:tcW w:w="990" w:type="dxa"/>
                  <w:tcBorders>
                    <w:top w:val="nil"/>
                    <w:left w:val="nil"/>
                    <w:bottom w:val="nil"/>
                    <w:right w:val="nil"/>
                  </w:tcBorders>
                  <w:shd w:val="clear" w:color="auto" w:fill="auto"/>
                  <w:noWrap/>
                  <w:vAlign w:val="bottom"/>
                  <w:hideMark/>
                </w:tcPr>
                <w:p w14:paraId="2FE01826" w14:textId="77777777" w:rsidR="00B3578F" w:rsidRPr="00965725" w:rsidRDefault="00B3578F" w:rsidP="00F16DDB">
                  <w:pPr>
                    <w:rPr>
                      <w:rFonts w:eastAsia="Times New Roman"/>
                      <w:color w:val="000000" w:themeColor="text1"/>
                    </w:rPr>
                  </w:pPr>
                  <w:r w:rsidRPr="00965725">
                    <w:rPr>
                      <w:rFonts w:eastAsia="Times New Roman"/>
                      <w:color w:val="000000" w:themeColor="text1"/>
                    </w:rPr>
                    <w:t>0</w:t>
                  </w:r>
                </w:p>
              </w:tc>
            </w:tr>
            <w:tr w:rsidR="00965725" w:rsidRPr="00965725" w14:paraId="1E317602" w14:textId="77777777" w:rsidTr="00F16DDB">
              <w:trPr>
                <w:trHeight w:val="320"/>
              </w:trPr>
              <w:tc>
                <w:tcPr>
                  <w:tcW w:w="1080" w:type="dxa"/>
                  <w:tcBorders>
                    <w:top w:val="nil"/>
                    <w:left w:val="nil"/>
                    <w:bottom w:val="nil"/>
                    <w:right w:val="nil"/>
                  </w:tcBorders>
                  <w:shd w:val="clear" w:color="auto" w:fill="auto"/>
                  <w:noWrap/>
                  <w:vAlign w:val="bottom"/>
                  <w:hideMark/>
                </w:tcPr>
                <w:p w14:paraId="1E6ECDCF" w14:textId="77777777" w:rsidR="00B3578F" w:rsidRPr="00965725" w:rsidRDefault="00B3578F" w:rsidP="00F16DDB">
                  <w:pPr>
                    <w:rPr>
                      <w:rFonts w:eastAsia="Times New Roman"/>
                      <w:color w:val="000000" w:themeColor="text1"/>
                    </w:rPr>
                  </w:pPr>
                  <w:r w:rsidRPr="00965725">
                    <w:rPr>
                      <w:rFonts w:eastAsia="Times New Roman"/>
                      <w:color w:val="000000" w:themeColor="text1"/>
                    </w:rPr>
                    <w:t>14</w:t>
                  </w:r>
                </w:p>
              </w:tc>
              <w:tc>
                <w:tcPr>
                  <w:tcW w:w="1260" w:type="dxa"/>
                  <w:tcBorders>
                    <w:top w:val="nil"/>
                    <w:left w:val="nil"/>
                    <w:bottom w:val="nil"/>
                    <w:right w:val="nil"/>
                  </w:tcBorders>
                  <w:shd w:val="clear" w:color="auto" w:fill="auto"/>
                  <w:noWrap/>
                  <w:vAlign w:val="bottom"/>
                  <w:hideMark/>
                </w:tcPr>
                <w:p w14:paraId="1BDA52F2" w14:textId="77777777" w:rsidR="00B3578F" w:rsidRPr="00965725" w:rsidRDefault="00B3578F" w:rsidP="00F16DDB">
                  <w:pPr>
                    <w:rPr>
                      <w:rFonts w:eastAsia="Times New Roman"/>
                      <w:color w:val="000000" w:themeColor="text1"/>
                    </w:rPr>
                  </w:pPr>
                  <w:r w:rsidRPr="00965725">
                    <w:rPr>
                      <w:rFonts w:eastAsia="Times New Roman"/>
                      <w:color w:val="000000" w:themeColor="text1"/>
                    </w:rPr>
                    <w:t>38</w:t>
                  </w:r>
                </w:p>
              </w:tc>
              <w:tc>
                <w:tcPr>
                  <w:tcW w:w="1350" w:type="dxa"/>
                  <w:tcBorders>
                    <w:top w:val="nil"/>
                    <w:left w:val="nil"/>
                    <w:bottom w:val="nil"/>
                    <w:right w:val="nil"/>
                  </w:tcBorders>
                  <w:shd w:val="clear" w:color="auto" w:fill="auto"/>
                  <w:noWrap/>
                  <w:vAlign w:val="bottom"/>
                  <w:hideMark/>
                </w:tcPr>
                <w:p w14:paraId="21ACD21A" w14:textId="77777777" w:rsidR="00B3578F" w:rsidRPr="00965725" w:rsidRDefault="00B3578F" w:rsidP="00F16DDB">
                  <w:pPr>
                    <w:rPr>
                      <w:rFonts w:eastAsia="Times New Roman"/>
                      <w:color w:val="000000" w:themeColor="text1"/>
                    </w:rPr>
                  </w:pPr>
                  <w:r w:rsidRPr="00965725">
                    <w:rPr>
                      <w:rFonts w:eastAsia="Times New Roman"/>
                      <w:color w:val="000000" w:themeColor="text1"/>
                    </w:rPr>
                    <w:t>-66</w:t>
                  </w:r>
                </w:p>
              </w:tc>
              <w:tc>
                <w:tcPr>
                  <w:tcW w:w="990" w:type="dxa"/>
                  <w:tcBorders>
                    <w:top w:val="nil"/>
                    <w:left w:val="nil"/>
                    <w:bottom w:val="nil"/>
                    <w:right w:val="nil"/>
                  </w:tcBorders>
                  <w:shd w:val="clear" w:color="auto" w:fill="auto"/>
                  <w:noWrap/>
                  <w:vAlign w:val="bottom"/>
                  <w:hideMark/>
                </w:tcPr>
                <w:p w14:paraId="7E04EE28" w14:textId="77777777" w:rsidR="00B3578F" w:rsidRPr="00965725" w:rsidRDefault="00B3578F" w:rsidP="00F16DDB">
                  <w:pPr>
                    <w:rPr>
                      <w:rFonts w:eastAsia="Times New Roman"/>
                      <w:color w:val="000000" w:themeColor="text1"/>
                    </w:rPr>
                  </w:pPr>
                  <w:r w:rsidRPr="00965725">
                    <w:rPr>
                      <w:rFonts w:eastAsia="Times New Roman"/>
                      <w:color w:val="000000" w:themeColor="text1"/>
                    </w:rPr>
                    <w:t>17</w:t>
                  </w:r>
                </w:p>
              </w:tc>
            </w:tr>
            <w:tr w:rsidR="00965725" w:rsidRPr="00965725" w14:paraId="05718877" w14:textId="77777777" w:rsidTr="00F16DDB">
              <w:trPr>
                <w:trHeight w:val="320"/>
              </w:trPr>
              <w:tc>
                <w:tcPr>
                  <w:tcW w:w="1080" w:type="dxa"/>
                  <w:tcBorders>
                    <w:top w:val="nil"/>
                    <w:left w:val="nil"/>
                    <w:bottom w:val="nil"/>
                    <w:right w:val="nil"/>
                  </w:tcBorders>
                  <w:shd w:val="clear" w:color="auto" w:fill="auto"/>
                  <w:noWrap/>
                  <w:vAlign w:val="bottom"/>
                  <w:hideMark/>
                </w:tcPr>
                <w:p w14:paraId="6A88FFC5" w14:textId="77777777" w:rsidR="00B3578F" w:rsidRPr="00965725" w:rsidRDefault="00B3578F" w:rsidP="00F16DDB">
                  <w:pPr>
                    <w:rPr>
                      <w:rFonts w:eastAsia="Times New Roman"/>
                      <w:color w:val="000000" w:themeColor="text1"/>
                    </w:rPr>
                  </w:pPr>
                  <w:r w:rsidRPr="00965725">
                    <w:rPr>
                      <w:rFonts w:eastAsia="Times New Roman"/>
                      <w:color w:val="000000" w:themeColor="text1"/>
                    </w:rPr>
                    <w:t>15</w:t>
                  </w:r>
                </w:p>
              </w:tc>
              <w:tc>
                <w:tcPr>
                  <w:tcW w:w="1260" w:type="dxa"/>
                  <w:tcBorders>
                    <w:top w:val="nil"/>
                    <w:left w:val="nil"/>
                    <w:bottom w:val="nil"/>
                    <w:right w:val="nil"/>
                  </w:tcBorders>
                  <w:shd w:val="clear" w:color="auto" w:fill="auto"/>
                  <w:noWrap/>
                  <w:vAlign w:val="bottom"/>
                  <w:hideMark/>
                </w:tcPr>
                <w:p w14:paraId="24C908A0" w14:textId="77777777" w:rsidR="00B3578F" w:rsidRPr="00965725" w:rsidRDefault="00B3578F" w:rsidP="00F16DDB">
                  <w:pPr>
                    <w:rPr>
                      <w:rFonts w:eastAsia="Times New Roman"/>
                      <w:color w:val="000000" w:themeColor="text1"/>
                    </w:rPr>
                  </w:pPr>
                  <w:r w:rsidRPr="00965725">
                    <w:rPr>
                      <w:rFonts w:eastAsia="Times New Roman"/>
                      <w:color w:val="000000" w:themeColor="text1"/>
                    </w:rPr>
                    <w:t>40</w:t>
                  </w:r>
                </w:p>
              </w:tc>
              <w:tc>
                <w:tcPr>
                  <w:tcW w:w="1350" w:type="dxa"/>
                  <w:tcBorders>
                    <w:top w:val="nil"/>
                    <w:left w:val="nil"/>
                    <w:bottom w:val="nil"/>
                    <w:right w:val="nil"/>
                  </w:tcBorders>
                  <w:shd w:val="clear" w:color="auto" w:fill="auto"/>
                  <w:noWrap/>
                  <w:vAlign w:val="bottom"/>
                  <w:hideMark/>
                </w:tcPr>
                <w:p w14:paraId="4F5CB6B8" w14:textId="77777777" w:rsidR="00B3578F" w:rsidRPr="00965725" w:rsidRDefault="00B3578F" w:rsidP="00F16DDB">
                  <w:pPr>
                    <w:rPr>
                      <w:rFonts w:eastAsia="Times New Roman"/>
                      <w:color w:val="000000" w:themeColor="text1"/>
                    </w:rPr>
                  </w:pPr>
                  <w:r w:rsidRPr="00965725">
                    <w:rPr>
                      <w:rFonts w:eastAsia="Times New Roman"/>
                      <w:color w:val="000000" w:themeColor="text1"/>
                    </w:rPr>
                    <w:t>-67</w:t>
                  </w:r>
                </w:p>
              </w:tc>
              <w:tc>
                <w:tcPr>
                  <w:tcW w:w="990" w:type="dxa"/>
                  <w:tcBorders>
                    <w:top w:val="nil"/>
                    <w:left w:val="nil"/>
                    <w:bottom w:val="nil"/>
                    <w:right w:val="nil"/>
                  </w:tcBorders>
                  <w:shd w:val="clear" w:color="auto" w:fill="auto"/>
                  <w:noWrap/>
                  <w:vAlign w:val="bottom"/>
                  <w:hideMark/>
                </w:tcPr>
                <w:p w14:paraId="32DA8D75" w14:textId="77777777" w:rsidR="00B3578F" w:rsidRPr="00965725" w:rsidRDefault="00B3578F" w:rsidP="00F16DDB">
                  <w:pPr>
                    <w:rPr>
                      <w:rFonts w:eastAsia="Times New Roman"/>
                      <w:color w:val="000000" w:themeColor="text1"/>
                    </w:rPr>
                  </w:pPr>
                  <w:r w:rsidRPr="00965725">
                    <w:rPr>
                      <w:rFonts w:eastAsia="Times New Roman"/>
                      <w:color w:val="000000" w:themeColor="text1"/>
                    </w:rPr>
                    <w:t>11</w:t>
                  </w:r>
                </w:p>
              </w:tc>
            </w:tr>
            <w:tr w:rsidR="00965725" w:rsidRPr="00965725" w14:paraId="6D09F2F0" w14:textId="77777777" w:rsidTr="00F16DDB">
              <w:trPr>
                <w:trHeight w:val="320"/>
              </w:trPr>
              <w:tc>
                <w:tcPr>
                  <w:tcW w:w="1080" w:type="dxa"/>
                  <w:tcBorders>
                    <w:top w:val="nil"/>
                    <w:left w:val="nil"/>
                    <w:bottom w:val="nil"/>
                    <w:right w:val="nil"/>
                  </w:tcBorders>
                  <w:shd w:val="clear" w:color="auto" w:fill="auto"/>
                  <w:noWrap/>
                  <w:vAlign w:val="bottom"/>
                  <w:hideMark/>
                </w:tcPr>
                <w:p w14:paraId="6F8CF13A" w14:textId="77777777" w:rsidR="00B3578F" w:rsidRPr="00965725" w:rsidRDefault="00B3578F" w:rsidP="00F16DDB">
                  <w:pPr>
                    <w:rPr>
                      <w:rFonts w:eastAsia="Times New Roman"/>
                      <w:color w:val="000000" w:themeColor="text1"/>
                    </w:rPr>
                  </w:pPr>
                  <w:r w:rsidRPr="00965725">
                    <w:rPr>
                      <w:rFonts w:eastAsia="Times New Roman"/>
                      <w:color w:val="000000" w:themeColor="text1"/>
                    </w:rPr>
                    <w:t>16</w:t>
                  </w:r>
                </w:p>
              </w:tc>
              <w:tc>
                <w:tcPr>
                  <w:tcW w:w="1260" w:type="dxa"/>
                  <w:tcBorders>
                    <w:top w:val="nil"/>
                    <w:left w:val="nil"/>
                    <w:bottom w:val="nil"/>
                    <w:right w:val="nil"/>
                  </w:tcBorders>
                  <w:shd w:val="clear" w:color="auto" w:fill="auto"/>
                  <w:noWrap/>
                  <w:vAlign w:val="bottom"/>
                  <w:hideMark/>
                </w:tcPr>
                <w:p w14:paraId="0D0F4086" w14:textId="77777777" w:rsidR="00B3578F" w:rsidRPr="00965725" w:rsidRDefault="00B3578F" w:rsidP="00F16DDB">
                  <w:pPr>
                    <w:rPr>
                      <w:rFonts w:eastAsia="Times New Roman"/>
                      <w:color w:val="000000" w:themeColor="text1"/>
                    </w:rPr>
                  </w:pPr>
                  <w:r w:rsidRPr="00965725">
                    <w:rPr>
                      <w:rFonts w:eastAsia="Times New Roman"/>
                      <w:color w:val="000000" w:themeColor="text1"/>
                    </w:rPr>
                    <w:t>46</w:t>
                  </w:r>
                </w:p>
              </w:tc>
              <w:tc>
                <w:tcPr>
                  <w:tcW w:w="1350" w:type="dxa"/>
                  <w:tcBorders>
                    <w:top w:val="nil"/>
                    <w:left w:val="nil"/>
                    <w:bottom w:val="nil"/>
                    <w:right w:val="nil"/>
                  </w:tcBorders>
                  <w:shd w:val="clear" w:color="auto" w:fill="auto"/>
                  <w:noWrap/>
                  <w:vAlign w:val="bottom"/>
                  <w:hideMark/>
                </w:tcPr>
                <w:p w14:paraId="1D2B114D" w14:textId="77777777" w:rsidR="00B3578F" w:rsidRPr="00965725" w:rsidRDefault="00B3578F" w:rsidP="00F16DDB">
                  <w:pPr>
                    <w:rPr>
                      <w:rFonts w:eastAsia="Times New Roman"/>
                      <w:color w:val="000000" w:themeColor="text1"/>
                    </w:rPr>
                  </w:pPr>
                  <w:r w:rsidRPr="00965725">
                    <w:rPr>
                      <w:rFonts w:eastAsia="Times New Roman"/>
                      <w:color w:val="000000" w:themeColor="text1"/>
                    </w:rPr>
                    <w:t>-62</w:t>
                  </w:r>
                </w:p>
              </w:tc>
              <w:tc>
                <w:tcPr>
                  <w:tcW w:w="990" w:type="dxa"/>
                  <w:tcBorders>
                    <w:top w:val="nil"/>
                    <w:left w:val="nil"/>
                    <w:bottom w:val="nil"/>
                    <w:right w:val="nil"/>
                  </w:tcBorders>
                  <w:shd w:val="clear" w:color="auto" w:fill="auto"/>
                  <w:noWrap/>
                  <w:vAlign w:val="bottom"/>
                  <w:hideMark/>
                </w:tcPr>
                <w:p w14:paraId="1843686E" w14:textId="77777777" w:rsidR="00B3578F" w:rsidRPr="00965725" w:rsidRDefault="00B3578F" w:rsidP="00F16DDB">
                  <w:pPr>
                    <w:rPr>
                      <w:rFonts w:eastAsia="Times New Roman"/>
                      <w:color w:val="000000" w:themeColor="text1"/>
                    </w:rPr>
                  </w:pPr>
                  <w:r w:rsidRPr="00965725">
                    <w:rPr>
                      <w:rFonts w:eastAsia="Times New Roman"/>
                      <w:color w:val="000000" w:themeColor="text1"/>
                    </w:rPr>
                    <w:t>-20</w:t>
                  </w:r>
                </w:p>
              </w:tc>
            </w:tr>
            <w:tr w:rsidR="00965725" w:rsidRPr="00965725" w14:paraId="4E0D39B6" w14:textId="77777777" w:rsidTr="00F16DDB">
              <w:trPr>
                <w:trHeight w:val="320"/>
              </w:trPr>
              <w:tc>
                <w:tcPr>
                  <w:tcW w:w="1080" w:type="dxa"/>
                  <w:tcBorders>
                    <w:top w:val="nil"/>
                    <w:left w:val="nil"/>
                    <w:bottom w:val="nil"/>
                    <w:right w:val="nil"/>
                  </w:tcBorders>
                  <w:shd w:val="clear" w:color="auto" w:fill="auto"/>
                  <w:noWrap/>
                  <w:vAlign w:val="bottom"/>
                  <w:hideMark/>
                </w:tcPr>
                <w:p w14:paraId="31B9DD1F" w14:textId="77777777" w:rsidR="00B3578F" w:rsidRPr="00965725" w:rsidRDefault="00B3578F" w:rsidP="00F16DDB">
                  <w:pPr>
                    <w:rPr>
                      <w:rFonts w:eastAsia="Times New Roman"/>
                      <w:color w:val="000000" w:themeColor="text1"/>
                    </w:rPr>
                  </w:pPr>
                  <w:r w:rsidRPr="00965725">
                    <w:rPr>
                      <w:rFonts w:eastAsia="Times New Roman"/>
                      <w:color w:val="000000" w:themeColor="text1"/>
                    </w:rPr>
                    <w:t>17</w:t>
                  </w:r>
                </w:p>
              </w:tc>
              <w:tc>
                <w:tcPr>
                  <w:tcW w:w="1260" w:type="dxa"/>
                  <w:tcBorders>
                    <w:top w:val="nil"/>
                    <w:left w:val="nil"/>
                    <w:bottom w:val="nil"/>
                    <w:right w:val="nil"/>
                  </w:tcBorders>
                  <w:shd w:val="clear" w:color="auto" w:fill="auto"/>
                  <w:noWrap/>
                  <w:vAlign w:val="bottom"/>
                  <w:hideMark/>
                </w:tcPr>
                <w:p w14:paraId="4264B286" w14:textId="77777777" w:rsidR="00B3578F" w:rsidRPr="00965725" w:rsidRDefault="00B3578F" w:rsidP="00F16DDB">
                  <w:pPr>
                    <w:rPr>
                      <w:rFonts w:eastAsia="Times New Roman"/>
                      <w:color w:val="000000" w:themeColor="text1"/>
                    </w:rPr>
                  </w:pPr>
                  <w:r w:rsidRPr="00965725">
                    <w:rPr>
                      <w:rFonts w:eastAsia="Times New Roman"/>
                      <w:color w:val="000000" w:themeColor="text1"/>
                    </w:rPr>
                    <w:t>38</w:t>
                  </w:r>
                </w:p>
              </w:tc>
              <w:tc>
                <w:tcPr>
                  <w:tcW w:w="1350" w:type="dxa"/>
                  <w:tcBorders>
                    <w:top w:val="nil"/>
                    <w:left w:val="nil"/>
                    <w:bottom w:val="nil"/>
                    <w:right w:val="nil"/>
                  </w:tcBorders>
                  <w:shd w:val="clear" w:color="auto" w:fill="auto"/>
                  <w:noWrap/>
                  <w:vAlign w:val="bottom"/>
                  <w:hideMark/>
                </w:tcPr>
                <w:p w14:paraId="2C21845D" w14:textId="77777777" w:rsidR="00B3578F" w:rsidRPr="00965725" w:rsidRDefault="00B3578F" w:rsidP="00F16DDB">
                  <w:pPr>
                    <w:rPr>
                      <w:rFonts w:eastAsia="Times New Roman"/>
                      <w:color w:val="000000" w:themeColor="text1"/>
                    </w:rPr>
                  </w:pPr>
                  <w:r w:rsidRPr="00965725">
                    <w:rPr>
                      <w:rFonts w:eastAsia="Times New Roman"/>
                      <w:color w:val="000000" w:themeColor="text1"/>
                    </w:rPr>
                    <w:t>-74</w:t>
                  </w:r>
                </w:p>
              </w:tc>
              <w:tc>
                <w:tcPr>
                  <w:tcW w:w="990" w:type="dxa"/>
                  <w:tcBorders>
                    <w:top w:val="nil"/>
                    <w:left w:val="nil"/>
                    <w:bottom w:val="nil"/>
                    <w:right w:val="nil"/>
                  </w:tcBorders>
                  <w:shd w:val="clear" w:color="auto" w:fill="auto"/>
                  <w:noWrap/>
                  <w:vAlign w:val="bottom"/>
                  <w:hideMark/>
                </w:tcPr>
                <w:p w14:paraId="1CDFBAC8" w14:textId="77777777" w:rsidR="00B3578F" w:rsidRPr="00965725" w:rsidRDefault="00B3578F" w:rsidP="00F16DDB">
                  <w:pPr>
                    <w:rPr>
                      <w:rFonts w:eastAsia="Times New Roman"/>
                      <w:color w:val="000000" w:themeColor="text1"/>
                    </w:rPr>
                  </w:pPr>
                  <w:r w:rsidRPr="00965725">
                    <w:rPr>
                      <w:rFonts w:eastAsia="Times New Roman"/>
                      <w:color w:val="000000" w:themeColor="text1"/>
                    </w:rPr>
                    <w:t>7</w:t>
                  </w:r>
                </w:p>
              </w:tc>
            </w:tr>
            <w:tr w:rsidR="00965725" w:rsidRPr="00965725" w14:paraId="6356E92B" w14:textId="77777777" w:rsidTr="00F16DDB">
              <w:trPr>
                <w:trHeight w:val="320"/>
              </w:trPr>
              <w:tc>
                <w:tcPr>
                  <w:tcW w:w="1080" w:type="dxa"/>
                  <w:tcBorders>
                    <w:top w:val="nil"/>
                    <w:left w:val="nil"/>
                    <w:right w:val="nil"/>
                  </w:tcBorders>
                  <w:shd w:val="clear" w:color="auto" w:fill="auto"/>
                  <w:noWrap/>
                  <w:vAlign w:val="bottom"/>
                  <w:hideMark/>
                </w:tcPr>
                <w:p w14:paraId="6C6BD7A7" w14:textId="77777777" w:rsidR="00B3578F" w:rsidRPr="00965725" w:rsidRDefault="00B3578F" w:rsidP="00F16DDB">
                  <w:pPr>
                    <w:rPr>
                      <w:rFonts w:eastAsia="Times New Roman"/>
                      <w:color w:val="000000" w:themeColor="text1"/>
                    </w:rPr>
                  </w:pPr>
                  <w:r w:rsidRPr="00965725">
                    <w:rPr>
                      <w:rFonts w:eastAsia="Times New Roman"/>
                      <w:color w:val="000000" w:themeColor="text1"/>
                    </w:rPr>
                    <w:t>18</w:t>
                  </w:r>
                </w:p>
              </w:tc>
              <w:tc>
                <w:tcPr>
                  <w:tcW w:w="1260" w:type="dxa"/>
                  <w:tcBorders>
                    <w:top w:val="nil"/>
                    <w:left w:val="nil"/>
                    <w:right w:val="nil"/>
                  </w:tcBorders>
                  <w:shd w:val="clear" w:color="auto" w:fill="auto"/>
                  <w:noWrap/>
                  <w:vAlign w:val="bottom"/>
                  <w:hideMark/>
                </w:tcPr>
                <w:p w14:paraId="003D0806" w14:textId="77777777" w:rsidR="00B3578F" w:rsidRPr="00965725" w:rsidRDefault="00B3578F" w:rsidP="00F16DDB">
                  <w:pPr>
                    <w:rPr>
                      <w:rFonts w:eastAsia="Times New Roman"/>
                      <w:color w:val="000000" w:themeColor="text1"/>
                    </w:rPr>
                  </w:pPr>
                  <w:r w:rsidRPr="00965725">
                    <w:rPr>
                      <w:rFonts w:eastAsia="Times New Roman"/>
                      <w:color w:val="000000" w:themeColor="text1"/>
                    </w:rPr>
                    <w:t>44</w:t>
                  </w:r>
                </w:p>
              </w:tc>
              <w:tc>
                <w:tcPr>
                  <w:tcW w:w="1350" w:type="dxa"/>
                  <w:tcBorders>
                    <w:top w:val="nil"/>
                    <w:left w:val="nil"/>
                    <w:right w:val="nil"/>
                  </w:tcBorders>
                  <w:shd w:val="clear" w:color="auto" w:fill="auto"/>
                  <w:noWrap/>
                  <w:vAlign w:val="bottom"/>
                  <w:hideMark/>
                </w:tcPr>
                <w:p w14:paraId="40698673" w14:textId="77777777" w:rsidR="00B3578F" w:rsidRPr="00965725" w:rsidRDefault="00B3578F" w:rsidP="00F16DDB">
                  <w:pPr>
                    <w:rPr>
                      <w:rFonts w:eastAsia="Times New Roman"/>
                      <w:color w:val="000000" w:themeColor="text1"/>
                    </w:rPr>
                  </w:pPr>
                  <w:r w:rsidRPr="00965725">
                    <w:rPr>
                      <w:rFonts w:eastAsia="Times New Roman"/>
                      <w:color w:val="000000" w:themeColor="text1"/>
                    </w:rPr>
                    <w:t>-64</w:t>
                  </w:r>
                </w:p>
              </w:tc>
              <w:tc>
                <w:tcPr>
                  <w:tcW w:w="990" w:type="dxa"/>
                  <w:tcBorders>
                    <w:top w:val="nil"/>
                    <w:left w:val="nil"/>
                    <w:right w:val="nil"/>
                  </w:tcBorders>
                  <w:shd w:val="clear" w:color="auto" w:fill="auto"/>
                  <w:noWrap/>
                  <w:vAlign w:val="bottom"/>
                  <w:hideMark/>
                </w:tcPr>
                <w:p w14:paraId="2B57D36E" w14:textId="77777777" w:rsidR="00B3578F" w:rsidRPr="00965725" w:rsidRDefault="00B3578F" w:rsidP="00F16DDB">
                  <w:pPr>
                    <w:rPr>
                      <w:rFonts w:eastAsia="Times New Roman"/>
                      <w:color w:val="000000" w:themeColor="text1"/>
                    </w:rPr>
                  </w:pPr>
                  <w:r w:rsidRPr="00965725">
                    <w:rPr>
                      <w:rFonts w:eastAsia="Times New Roman"/>
                      <w:color w:val="000000" w:themeColor="text1"/>
                    </w:rPr>
                    <w:t>-6</w:t>
                  </w:r>
                </w:p>
              </w:tc>
            </w:tr>
            <w:tr w:rsidR="00965725" w:rsidRPr="00965725" w14:paraId="7E38114D" w14:textId="77777777" w:rsidTr="00F16DDB">
              <w:trPr>
                <w:trHeight w:val="320"/>
              </w:trPr>
              <w:tc>
                <w:tcPr>
                  <w:tcW w:w="1080" w:type="dxa"/>
                  <w:tcBorders>
                    <w:top w:val="nil"/>
                    <w:left w:val="nil"/>
                    <w:bottom w:val="single" w:sz="4" w:space="0" w:color="auto"/>
                    <w:right w:val="nil"/>
                  </w:tcBorders>
                  <w:shd w:val="clear" w:color="auto" w:fill="auto"/>
                  <w:noWrap/>
                  <w:vAlign w:val="bottom"/>
                  <w:hideMark/>
                </w:tcPr>
                <w:p w14:paraId="183BF808" w14:textId="77777777" w:rsidR="00B3578F" w:rsidRPr="00965725" w:rsidRDefault="00B3578F" w:rsidP="00F16DDB">
                  <w:pPr>
                    <w:rPr>
                      <w:rFonts w:eastAsia="Times New Roman"/>
                      <w:color w:val="000000" w:themeColor="text1"/>
                    </w:rPr>
                  </w:pPr>
                  <w:r w:rsidRPr="00965725">
                    <w:rPr>
                      <w:rFonts w:eastAsia="Times New Roman"/>
                      <w:color w:val="000000" w:themeColor="text1"/>
                    </w:rPr>
                    <w:t>19</w:t>
                  </w:r>
                </w:p>
              </w:tc>
              <w:tc>
                <w:tcPr>
                  <w:tcW w:w="1260" w:type="dxa"/>
                  <w:tcBorders>
                    <w:top w:val="nil"/>
                    <w:left w:val="nil"/>
                    <w:bottom w:val="single" w:sz="4" w:space="0" w:color="auto"/>
                    <w:right w:val="nil"/>
                  </w:tcBorders>
                  <w:shd w:val="clear" w:color="auto" w:fill="auto"/>
                  <w:noWrap/>
                  <w:vAlign w:val="bottom"/>
                  <w:hideMark/>
                </w:tcPr>
                <w:p w14:paraId="4FA7037A" w14:textId="77777777" w:rsidR="00B3578F" w:rsidRPr="00965725" w:rsidRDefault="00B3578F" w:rsidP="00F16DDB">
                  <w:pPr>
                    <w:rPr>
                      <w:rFonts w:eastAsia="Times New Roman"/>
                      <w:color w:val="000000" w:themeColor="text1"/>
                    </w:rPr>
                  </w:pPr>
                  <w:r w:rsidRPr="00965725">
                    <w:rPr>
                      <w:rFonts w:eastAsia="Times New Roman"/>
                      <w:color w:val="000000" w:themeColor="text1"/>
                    </w:rPr>
                    <w:t>53</w:t>
                  </w:r>
                </w:p>
              </w:tc>
              <w:tc>
                <w:tcPr>
                  <w:tcW w:w="1350" w:type="dxa"/>
                  <w:tcBorders>
                    <w:top w:val="nil"/>
                    <w:left w:val="nil"/>
                    <w:bottom w:val="single" w:sz="4" w:space="0" w:color="auto"/>
                    <w:right w:val="nil"/>
                  </w:tcBorders>
                  <w:shd w:val="clear" w:color="auto" w:fill="auto"/>
                  <w:noWrap/>
                  <w:vAlign w:val="bottom"/>
                  <w:hideMark/>
                </w:tcPr>
                <w:p w14:paraId="553D3E7A" w14:textId="77777777" w:rsidR="00B3578F" w:rsidRPr="00965725" w:rsidRDefault="00B3578F" w:rsidP="00F16DDB">
                  <w:pPr>
                    <w:rPr>
                      <w:rFonts w:eastAsia="Times New Roman"/>
                      <w:color w:val="000000" w:themeColor="text1"/>
                    </w:rPr>
                  </w:pPr>
                  <w:r w:rsidRPr="00965725">
                    <w:rPr>
                      <w:rFonts w:eastAsia="Times New Roman"/>
                      <w:color w:val="000000" w:themeColor="text1"/>
                    </w:rPr>
                    <w:t>-70</w:t>
                  </w:r>
                </w:p>
              </w:tc>
              <w:tc>
                <w:tcPr>
                  <w:tcW w:w="990" w:type="dxa"/>
                  <w:tcBorders>
                    <w:top w:val="nil"/>
                    <w:left w:val="nil"/>
                    <w:bottom w:val="single" w:sz="4" w:space="0" w:color="auto"/>
                    <w:right w:val="nil"/>
                  </w:tcBorders>
                  <w:shd w:val="clear" w:color="auto" w:fill="auto"/>
                  <w:noWrap/>
                  <w:vAlign w:val="bottom"/>
                  <w:hideMark/>
                </w:tcPr>
                <w:p w14:paraId="2992C263" w14:textId="77777777" w:rsidR="00B3578F" w:rsidRPr="00965725" w:rsidRDefault="00B3578F" w:rsidP="00F16DDB">
                  <w:pPr>
                    <w:rPr>
                      <w:rFonts w:eastAsia="Times New Roman"/>
                      <w:color w:val="000000" w:themeColor="text1"/>
                    </w:rPr>
                  </w:pPr>
                  <w:r w:rsidRPr="00965725">
                    <w:rPr>
                      <w:rFonts w:eastAsia="Times New Roman"/>
                      <w:color w:val="000000" w:themeColor="text1"/>
                    </w:rPr>
                    <w:t>0</w:t>
                  </w:r>
                </w:p>
              </w:tc>
            </w:tr>
          </w:tbl>
          <w:p w14:paraId="1B093E88" w14:textId="77777777" w:rsidR="00324958" w:rsidRPr="00965725" w:rsidRDefault="00324958" w:rsidP="00BB50E1">
            <w:pPr>
              <w:rPr>
                <w:rFonts w:eastAsia="Times New Roman"/>
                <w:b/>
                <w:bCs/>
                <w:color w:val="000000" w:themeColor="text1"/>
              </w:rPr>
            </w:pPr>
          </w:p>
          <w:p w14:paraId="3F4CA8A5" w14:textId="77777777" w:rsidR="00B80948" w:rsidRPr="00965725" w:rsidRDefault="00B80948" w:rsidP="00BB50E1">
            <w:pPr>
              <w:rPr>
                <w:rFonts w:eastAsia="Times New Roman"/>
                <w:b/>
                <w:bCs/>
                <w:color w:val="000000" w:themeColor="text1"/>
              </w:rPr>
            </w:pPr>
          </w:p>
          <w:p w14:paraId="7AEEA5F8" w14:textId="77777777" w:rsidR="00B80948" w:rsidRPr="00965725" w:rsidRDefault="00B80948" w:rsidP="00BB50E1">
            <w:pPr>
              <w:rPr>
                <w:rFonts w:eastAsia="Times New Roman"/>
                <w:b/>
                <w:bCs/>
                <w:color w:val="000000" w:themeColor="text1"/>
              </w:rPr>
            </w:pPr>
          </w:p>
          <w:p w14:paraId="4695E967" w14:textId="7C1B45B9" w:rsidR="005B0626" w:rsidRPr="00965725" w:rsidRDefault="005B0626" w:rsidP="00BB50E1">
            <w:pPr>
              <w:rPr>
                <w:rFonts w:eastAsia="Times New Roman"/>
                <w:b/>
                <w:bCs/>
                <w:iCs/>
                <w:color w:val="000000" w:themeColor="text1"/>
              </w:rPr>
            </w:pPr>
            <w:r w:rsidRPr="00965725">
              <w:rPr>
                <w:rFonts w:eastAsia="Times New Roman"/>
                <w:b/>
                <w:bCs/>
                <w:color w:val="000000" w:themeColor="text1"/>
              </w:rPr>
              <w:lastRenderedPageBreak/>
              <w:t xml:space="preserve">Supplementary Table </w:t>
            </w:r>
            <w:r w:rsidR="00F96D88" w:rsidRPr="00965725">
              <w:rPr>
                <w:rFonts w:eastAsia="Times New Roman"/>
                <w:b/>
                <w:bCs/>
                <w:color w:val="000000" w:themeColor="text1"/>
              </w:rPr>
              <w:t>6</w:t>
            </w:r>
            <w:r w:rsidRPr="00965725">
              <w:rPr>
                <w:rFonts w:eastAsia="Times New Roman"/>
                <w:b/>
                <w:bCs/>
                <w:color w:val="000000" w:themeColor="text1"/>
              </w:rPr>
              <w:t xml:space="preserve"> </w:t>
            </w:r>
            <w:r w:rsidRPr="00965725">
              <w:rPr>
                <w:rFonts w:eastAsia="Times New Roman"/>
                <w:i/>
                <w:color w:val="000000" w:themeColor="text1"/>
              </w:rPr>
              <w:t>Peak MNI coordinates for whole-brain contrast Belief &gt; Photo</w:t>
            </w:r>
          </w:p>
        </w:tc>
      </w:tr>
      <w:tr w:rsidR="00965725" w:rsidRPr="00965725" w14:paraId="75D7AA06" w14:textId="77777777" w:rsidTr="00FF3DF4">
        <w:trPr>
          <w:trHeight w:val="320"/>
        </w:trPr>
        <w:tc>
          <w:tcPr>
            <w:tcW w:w="1313" w:type="dxa"/>
            <w:tcBorders>
              <w:top w:val="nil"/>
              <w:left w:val="nil"/>
              <w:bottom w:val="single" w:sz="4" w:space="0" w:color="auto"/>
              <w:right w:val="nil"/>
            </w:tcBorders>
            <w:shd w:val="clear" w:color="auto" w:fill="auto"/>
            <w:noWrap/>
            <w:vAlign w:val="bottom"/>
            <w:hideMark/>
          </w:tcPr>
          <w:p w14:paraId="15E0D7AE" w14:textId="77777777" w:rsidR="005B0626" w:rsidRPr="00965725" w:rsidRDefault="005B0626" w:rsidP="00BB50E1">
            <w:pPr>
              <w:rPr>
                <w:rFonts w:eastAsia="Times New Roman"/>
                <w:iCs/>
                <w:color w:val="000000" w:themeColor="text1"/>
              </w:rPr>
            </w:pPr>
            <w:r w:rsidRPr="00965725">
              <w:rPr>
                <w:rFonts w:eastAsia="Times New Roman"/>
                <w:color w:val="000000" w:themeColor="text1"/>
              </w:rPr>
              <w:lastRenderedPageBreak/>
              <w:t>Cluster No.</w:t>
            </w:r>
          </w:p>
        </w:tc>
        <w:tc>
          <w:tcPr>
            <w:tcW w:w="5654" w:type="dxa"/>
            <w:tcBorders>
              <w:top w:val="nil"/>
              <w:left w:val="nil"/>
              <w:bottom w:val="single" w:sz="4" w:space="0" w:color="auto"/>
              <w:right w:val="nil"/>
            </w:tcBorders>
            <w:shd w:val="clear" w:color="auto" w:fill="auto"/>
            <w:noWrap/>
            <w:vAlign w:val="bottom"/>
            <w:hideMark/>
          </w:tcPr>
          <w:p w14:paraId="6DBEE0DD" w14:textId="77777777" w:rsidR="005B0626" w:rsidRPr="00965725" w:rsidRDefault="005B0626" w:rsidP="00BB50E1">
            <w:pPr>
              <w:rPr>
                <w:rFonts w:eastAsia="Times New Roman"/>
                <w:iCs/>
                <w:color w:val="000000" w:themeColor="text1"/>
              </w:rPr>
            </w:pPr>
            <w:r w:rsidRPr="00965725">
              <w:rPr>
                <w:rFonts w:eastAsia="Times New Roman"/>
                <w:color w:val="000000" w:themeColor="text1"/>
              </w:rPr>
              <w:t>Region</w:t>
            </w:r>
          </w:p>
        </w:tc>
        <w:tc>
          <w:tcPr>
            <w:tcW w:w="767" w:type="dxa"/>
            <w:tcBorders>
              <w:top w:val="nil"/>
              <w:left w:val="nil"/>
              <w:bottom w:val="single" w:sz="4" w:space="0" w:color="auto"/>
              <w:right w:val="nil"/>
            </w:tcBorders>
            <w:shd w:val="clear" w:color="auto" w:fill="auto"/>
            <w:noWrap/>
            <w:vAlign w:val="bottom"/>
            <w:hideMark/>
          </w:tcPr>
          <w:p w14:paraId="4EC55E66" w14:textId="77777777" w:rsidR="005B0626" w:rsidRPr="00965725" w:rsidRDefault="005B0626" w:rsidP="00BB50E1">
            <w:pPr>
              <w:jc w:val="center"/>
              <w:rPr>
                <w:rFonts w:eastAsia="Times New Roman"/>
                <w:i/>
                <w:color w:val="000000" w:themeColor="text1"/>
              </w:rPr>
            </w:pPr>
            <w:r w:rsidRPr="00965725">
              <w:rPr>
                <w:rFonts w:eastAsia="Times New Roman"/>
                <w:i/>
                <w:color w:val="000000" w:themeColor="text1"/>
              </w:rPr>
              <w:t>x</w:t>
            </w:r>
          </w:p>
        </w:tc>
        <w:tc>
          <w:tcPr>
            <w:tcW w:w="767" w:type="dxa"/>
            <w:tcBorders>
              <w:top w:val="nil"/>
              <w:left w:val="nil"/>
              <w:bottom w:val="single" w:sz="4" w:space="0" w:color="auto"/>
              <w:right w:val="nil"/>
            </w:tcBorders>
            <w:shd w:val="clear" w:color="auto" w:fill="auto"/>
            <w:noWrap/>
            <w:vAlign w:val="bottom"/>
            <w:hideMark/>
          </w:tcPr>
          <w:p w14:paraId="04C3527D" w14:textId="77777777" w:rsidR="005B0626" w:rsidRPr="00965725" w:rsidRDefault="005B0626" w:rsidP="00BB50E1">
            <w:pPr>
              <w:jc w:val="center"/>
              <w:rPr>
                <w:rFonts w:eastAsia="Times New Roman"/>
                <w:i/>
                <w:color w:val="000000" w:themeColor="text1"/>
              </w:rPr>
            </w:pPr>
            <w:r w:rsidRPr="00965725">
              <w:rPr>
                <w:rFonts w:eastAsia="Times New Roman"/>
                <w:i/>
                <w:color w:val="000000" w:themeColor="text1"/>
              </w:rPr>
              <w:t>y</w:t>
            </w:r>
          </w:p>
        </w:tc>
        <w:tc>
          <w:tcPr>
            <w:tcW w:w="751" w:type="dxa"/>
            <w:tcBorders>
              <w:top w:val="nil"/>
              <w:left w:val="nil"/>
              <w:bottom w:val="single" w:sz="4" w:space="0" w:color="auto"/>
              <w:right w:val="nil"/>
            </w:tcBorders>
            <w:shd w:val="clear" w:color="auto" w:fill="auto"/>
            <w:noWrap/>
            <w:vAlign w:val="bottom"/>
            <w:hideMark/>
          </w:tcPr>
          <w:p w14:paraId="54403A4F" w14:textId="77777777" w:rsidR="005B0626" w:rsidRPr="00965725" w:rsidRDefault="005B0626" w:rsidP="00BB50E1">
            <w:pPr>
              <w:jc w:val="center"/>
              <w:rPr>
                <w:rFonts w:eastAsia="Times New Roman"/>
                <w:i/>
                <w:color w:val="000000" w:themeColor="text1"/>
              </w:rPr>
            </w:pPr>
            <w:r w:rsidRPr="00965725">
              <w:rPr>
                <w:rFonts w:eastAsia="Times New Roman"/>
                <w:i/>
                <w:color w:val="000000" w:themeColor="text1"/>
              </w:rPr>
              <w:t>z</w:t>
            </w:r>
          </w:p>
        </w:tc>
        <w:tc>
          <w:tcPr>
            <w:tcW w:w="696" w:type="dxa"/>
            <w:tcBorders>
              <w:top w:val="nil"/>
              <w:left w:val="nil"/>
              <w:bottom w:val="single" w:sz="4" w:space="0" w:color="auto"/>
              <w:right w:val="nil"/>
            </w:tcBorders>
            <w:shd w:val="clear" w:color="auto" w:fill="auto"/>
            <w:noWrap/>
            <w:vAlign w:val="bottom"/>
            <w:hideMark/>
          </w:tcPr>
          <w:p w14:paraId="3F09CBAE" w14:textId="77777777" w:rsidR="005B0626" w:rsidRPr="00965725" w:rsidRDefault="005B0626" w:rsidP="00BB50E1">
            <w:pPr>
              <w:jc w:val="center"/>
              <w:rPr>
                <w:rFonts w:eastAsia="Times New Roman"/>
                <w:i/>
                <w:color w:val="000000" w:themeColor="text1"/>
              </w:rPr>
            </w:pPr>
            <w:r w:rsidRPr="00965725">
              <w:rPr>
                <w:rFonts w:eastAsia="Times New Roman"/>
                <w:i/>
                <w:color w:val="000000" w:themeColor="text1"/>
              </w:rPr>
              <w:t>k</w:t>
            </w:r>
          </w:p>
        </w:tc>
      </w:tr>
      <w:tr w:rsidR="00965725" w:rsidRPr="00965725" w14:paraId="12992AD4" w14:textId="77777777" w:rsidTr="00FF3DF4">
        <w:trPr>
          <w:trHeight w:val="320"/>
        </w:trPr>
        <w:tc>
          <w:tcPr>
            <w:tcW w:w="1313" w:type="dxa"/>
            <w:tcBorders>
              <w:top w:val="single" w:sz="4" w:space="0" w:color="auto"/>
              <w:left w:val="nil"/>
              <w:bottom w:val="nil"/>
              <w:right w:val="nil"/>
            </w:tcBorders>
            <w:shd w:val="clear" w:color="auto" w:fill="auto"/>
            <w:noWrap/>
            <w:vAlign w:val="bottom"/>
            <w:hideMark/>
          </w:tcPr>
          <w:p w14:paraId="6DA2A3E2" w14:textId="5B68F617" w:rsidR="00FF3DF4" w:rsidRPr="00965725" w:rsidRDefault="00FF3DF4" w:rsidP="00BB50E1">
            <w:pPr>
              <w:rPr>
                <w:rFonts w:eastAsia="Times New Roman"/>
                <w:iCs/>
                <w:color w:val="000000" w:themeColor="text1"/>
              </w:rPr>
            </w:pPr>
            <w:r w:rsidRPr="00965725">
              <w:rPr>
                <w:rFonts w:eastAsia="Times New Roman"/>
                <w:color w:val="000000" w:themeColor="text1"/>
              </w:rPr>
              <w:t>1</w:t>
            </w:r>
          </w:p>
        </w:tc>
        <w:tc>
          <w:tcPr>
            <w:tcW w:w="5654" w:type="dxa"/>
            <w:tcBorders>
              <w:top w:val="single" w:sz="4" w:space="0" w:color="auto"/>
              <w:left w:val="nil"/>
              <w:bottom w:val="nil"/>
              <w:right w:val="nil"/>
            </w:tcBorders>
            <w:shd w:val="clear" w:color="auto" w:fill="auto"/>
            <w:noWrap/>
            <w:vAlign w:val="bottom"/>
            <w:hideMark/>
          </w:tcPr>
          <w:p w14:paraId="1376111C" w14:textId="2BC18A22" w:rsidR="00FF3DF4" w:rsidRPr="00965725" w:rsidRDefault="00FF3DF4" w:rsidP="00BB50E1">
            <w:pPr>
              <w:rPr>
                <w:rFonts w:eastAsia="Times New Roman"/>
                <w:iCs/>
                <w:color w:val="000000" w:themeColor="text1"/>
              </w:rPr>
            </w:pPr>
            <w:r w:rsidRPr="00965725">
              <w:rPr>
                <w:rFonts w:eastAsia="Times New Roman"/>
                <w:color w:val="000000" w:themeColor="text1"/>
              </w:rPr>
              <w:t xml:space="preserve">Right </w:t>
            </w:r>
            <w:proofErr w:type="spellStart"/>
            <w:r w:rsidRPr="00965725">
              <w:rPr>
                <w:rFonts w:eastAsia="Times New Roman"/>
                <w:color w:val="000000" w:themeColor="text1"/>
              </w:rPr>
              <w:t>temporoparietal</w:t>
            </w:r>
            <w:proofErr w:type="spellEnd"/>
            <w:r w:rsidRPr="00965725">
              <w:rPr>
                <w:rFonts w:eastAsia="Times New Roman"/>
                <w:color w:val="000000" w:themeColor="text1"/>
              </w:rPr>
              <w:t xml:space="preserve"> junction</w:t>
            </w:r>
          </w:p>
        </w:tc>
        <w:tc>
          <w:tcPr>
            <w:tcW w:w="767" w:type="dxa"/>
            <w:tcBorders>
              <w:top w:val="single" w:sz="4" w:space="0" w:color="auto"/>
              <w:left w:val="nil"/>
              <w:bottom w:val="nil"/>
              <w:right w:val="nil"/>
            </w:tcBorders>
            <w:shd w:val="clear" w:color="auto" w:fill="auto"/>
            <w:noWrap/>
            <w:vAlign w:val="bottom"/>
            <w:hideMark/>
          </w:tcPr>
          <w:p w14:paraId="337B2A53" w14:textId="4E6ACCD3" w:rsidR="00FF3DF4" w:rsidRPr="00965725" w:rsidRDefault="00FF3DF4" w:rsidP="00BB50E1">
            <w:pPr>
              <w:jc w:val="center"/>
              <w:rPr>
                <w:rFonts w:eastAsia="Times New Roman"/>
                <w:iCs/>
                <w:color w:val="000000" w:themeColor="text1"/>
              </w:rPr>
            </w:pPr>
            <w:r w:rsidRPr="00965725">
              <w:rPr>
                <w:rFonts w:eastAsia="Times New Roman"/>
                <w:color w:val="000000" w:themeColor="text1"/>
              </w:rPr>
              <w:t>45</w:t>
            </w:r>
          </w:p>
        </w:tc>
        <w:tc>
          <w:tcPr>
            <w:tcW w:w="767" w:type="dxa"/>
            <w:tcBorders>
              <w:top w:val="single" w:sz="4" w:space="0" w:color="auto"/>
              <w:left w:val="nil"/>
              <w:bottom w:val="nil"/>
              <w:right w:val="nil"/>
            </w:tcBorders>
            <w:shd w:val="clear" w:color="auto" w:fill="auto"/>
            <w:noWrap/>
            <w:vAlign w:val="bottom"/>
            <w:hideMark/>
          </w:tcPr>
          <w:p w14:paraId="1713931D" w14:textId="35257992" w:rsidR="00FF3DF4" w:rsidRPr="00965725" w:rsidRDefault="00FF3DF4" w:rsidP="00BB50E1">
            <w:pPr>
              <w:jc w:val="center"/>
              <w:rPr>
                <w:rFonts w:eastAsia="Times New Roman"/>
                <w:iCs/>
                <w:color w:val="000000" w:themeColor="text1"/>
              </w:rPr>
            </w:pPr>
            <w:r w:rsidRPr="00965725">
              <w:rPr>
                <w:rFonts w:eastAsia="Times New Roman"/>
                <w:color w:val="000000" w:themeColor="text1"/>
              </w:rPr>
              <w:t>-46</w:t>
            </w:r>
          </w:p>
        </w:tc>
        <w:tc>
          <w:tcPr>
            <w:tcW w:w="751" w:type="dxa"/>
            <w:tcBorders>
              <w:top w:val="single" w:sz="4" w:space="0" w:color="auto"/>
              <w:left w:val="nil"/>
              <w:bottom w:val="nil"/>
              <w:right w:val="nil"/>
            </w:tcBorders>
            <w:shd w:val="clear" w:color="auto" w:fill="auto"/>
            <w:noWrap/>
            <w:vAlign w:val="bottom"/>
            <w:hideMark/>
          </w:tcPr>
          <w:p w14:paraId="64FF74A8" w14:textId="4B2BD0C5" w:rsidR="00FF3DF4" w:rsidRPr="00965725" w:rsidRDefault="00FF3DF4" w:rsidP="00BB50E1">
            <w:pPr>
              <w:jc w:val="center"/>
              <w:rPr>
                <w:rFonts w:eastAsia="Times New Roman"/>
                <w:iCs/>
                <w:color w:val="000000" w:themeColor="text1"/>
              </w:rPr>
            </w:pPr>
            <w:r w:rsidRPr="00965725">
              <w:rPr>
                <w:rFonts w:eastAsia="Times New Roman"/>
                <w:color w:val="000000" w:themeColor="text1"/>
              </w:rPr>
              <w:t>13</w:t>
            </w:r>
          </w:p>
        </w:tc>
        <w:tc>
          <w:tcPr>
            <w:tcW w:w="696" w:type="dxa"/>
            <w:tcBorders>
              <w:top w:val="single" w:sz="4" w:space="0" w:color="auto"/>
              <w:left w:val="nil"/>
              <w:bottom w:val="nil"/>
              <w:right w:val="nil"/>
            </w:tcBorders>
            <w:shd w:val="clear" w:color="auto" w:fill="auto"/>
            <w:noWrap/>
            <w:vAlign w:val="bottom"/>
            <w:hideMark/>
          </w:tcPr>
          <w:p w14:paraId="372B48EB" w14:textId="5368A53E" w:rsidR="00FF3DF4" w:rsidRPr="00965725" w:rsidRDefault="00FF3DF4" w:rsidP="00BB50E1">
            <w:pPr>
              <w:jc w:val="center"/>
              <w:rPr>
                <w:rFonts w:eastAsia="Times New Roman"/>
                <w:iCs/>
                <w:color w:val="000000" w:themeColor="text1"/>
              </w:rPr>
            </w:pPr>
            <w:r w:rsidRPr="00965725">
              <w:rPr>
                <w:rFonts w:eastAsia="Times New Roman"/>
                <w:color w:val="000000" w:themeColor="text1"/>
              </w:rPr>
              <w:t>39</w:t>
            </w:r>
          </w:p>
        </w:tc>
      </w:tr>
      <w:tr w:rsidR="00965725" w:rsidRPr="00965725" w14:paraId="1E67D79A" w14:textId="77777777" w:rsidTr="00FF3DF4">
        <w:trPr>
          <w:trHeight w:val="320"/>
        </w:trPr>
        <w:tc>
          <w:tcPr>
            <w:tcW w:w="1313" w:type="dxa"/>
            <w:tcBorders>
              <w:top w:val="nil"/>
              <w:left w:val="nil"/>
              <w:bottom w:val="nil"/>
              <w:right w:val="nil"/>
            </w:tcBorders>
            <w:shd w:val="clear" w:color="auto" w:fill="auto"/>
            <w:noWrap/>
            <w:vAlign w:val="bottom"/>
            <w:hideMark/>
          </w:tcPr>
          <w:p w14:paraId="190CB71F" w14:textId="17A049A1" w:rsidR="00FF3DF4" w:rsidRPr="00965725" w:rsidRDefault="00FF3DF4" w:rsidP="00BB50E1">
            <w:pPr>
              <w:rPr>
                <w:rFonts w:eastAsia="Times New Roman"/>
                <w:iCs/>
                <w:color w:val="000000" w:themeColor="text1"/>
              </w:rPr>
            </w:pPr>
            <w:r w:rsidRPr="00965725">
              <w:rPr>
                <w:rFonts w:eastAsia="Times New Roman"/>
                <w:color w:val="000000" w:themeColor="text1"/>
              </w:rPr>
              <w:t>2</w:t>
            </w:r>
          </w:p>
        </w:tc>
        <w:tc>
          <w:tcPr>
            <w:tcW w:w="5654" w:type="dxa"/>
            <w:tcBorders>
              <w:top w:val="nil"/>
              <w:left w:val="nil"/>
              <w:bottom w:val="nil"/>
              <w:right w:val="nil"/>
            </w:tcBorders>
            <w:shd w:val="clear" w:color="auto" w:fill="auto"/>
            <w:noWrap/>
            <w:vAlign w:val="bottom"/>
            <w:hideMark/>
          </w:tcPr>
          <w:p w14:paraId="17D9EB45" w14:textId="4ABF3517" w:rsidR="00FF3DF4" w:rsidRPr="00965725" w:rsidRDefault="00FF3DF4" w:rsidP="00BB50E1">
            <w:pPr>
              <w:rPr>
                <w:rFonts w:eastAsia="Times New Roman"/>
                <w:iCs/>
                <w:color w:val="000000" w:themeColor="text1"/>
              </w:rPr>
            </w:pPr>
            <w:r w:rsidRPr="00965725">
              <w:rPr>
                <w:rFonts w:eastAsia="Times New Roman"/>
                <w:color w:val="000000" w:themeColor="text1"/>
              </w:rPr>
              <w:t>Right middle temporal gyrus</w:t>
            </w:r>
          </w:p>
        </w:tc>
        <w:tc>
          <w:tcPr>
            <w:tcW w:w="767" w:type="dxa"/>
            <w:tcBorders>
              <w:top w:val="nil"/>
              <w:left w:val="nil"/>
              <w:bottom w:val="nil"/>
              <w:right w:val="nil"/>
            </w:tcBorders>
            <w:shd w:val="clear" w:color="auto" w:fill="auto"/>
            <w:noWrap/>
            <w:vAlign w:val="bottom"/>
            <w:hideMark/>
          </w:tcPr>
          <w:p w14:paraId="1E2362BA" w14:textId="3F5E9649" w:rsidR="00FF3DF4" w:rsidRPr="00965725" w:rsidRDefault="00FF3DF4" w:rsidP="00BB50E1">
            <w:pPr>
              <w:jc w:val="center"/>
              <w:rPr>
                <w:rFonts w:eastAsia="Times New Roman"/>
                <w:iCs/>
                <w:color w:val="000000" w:themeColor="text1"/>
              </w:rPr>
            </w:pPr>
            <w:r w:rsidRPr="00965725">
              <w:rPr>
                <w:rFonts w:eastAsia="Times New Roman"/>
                <w:color w:val="000000" w:themeColor="text1"/>
              </w:rPr>
              <w:t>48</w:t>
            </w:r>
          </w:p>
        </w:tc>
        <w:tc>
          <w:tcPr>
            <w:tcW w:w="767" w:type="dxa"/>
            <w:tcBorders>
              <w:top w:val="nil"/>
              <w:left w:val="nil"/>
              <w:bottom w:val="nil"/>
              <w:right w:val="nil"/>
            </w:tcBorders>
            <w:shd w:val="clear" w:color="auto" w:fill="auto"/>
            <w:noWrap/>
            <w:vAlign w:val="bottom"/>
            <w:hideMark/>
          </w:tcPr>
          <w:p w14:paraId="4E8F36F0" w14:textId="7BA8787C" w:rsidR="00FF3DF4" w:rsidRPr="00965725" w:rsidRDefault="00FF3DF4" w:rsidP="007627DD">
            <w:pPr>
              <w:jc w:val="center"/>
              <w:rPr>
                <w:rFonts w:eastAsia="Times New Roman"/>
                <w:iCs/>
                <w:color w:val="000000" w:themeColor="text1"/>
              </w:rPr>
            </w:pPr>
            <w:r w:rsidRPr="00965725">
              <w:rPr>
                <w:rFonts w:eastAsia="Times New Roman"/>
                <w:color w:val="000000" w:themeColor="text1"/>
              </w:rPr>
              <w:t>-16</w:t>
            </w:r>
          </w:p>
        </w:tc>
        <w:tc>
          <w:tcPr>
            <w:tcW w:w="751" w:type="dxa"/>
            <w:tcBorders>
              <w:top w:val="nil"/>
              <w:left w:val="nil"/>
              <w:bottom w:val="nil"/>
              <w:right w:val="nil"/>
            </w:tcBorders>
            <w:shd w:val="clear" w:color="auto" w:fill="auto"/>
            <w:noWrap/>
            <w:vAlign w:val="bottom"/>
            <w:hideMark/>
          </w:tcPr>
          <w:p w14:paraId="673B65F5" w14:textId="2694361A" w:rsidR="00FF3DF4" w:rsidRPr="00965725" w:rsidRDefault="00FF3DF4" w:rsidP="007627DD">
            <w:pPr>
              <w:jc w:val="center"/>
              <w:rPr>
                <w:rFonts w:eastAsia="Times New Roman"/>
                <w:iCs/>
                <w:color w:val="000000" w:themeColor="text1"/>
              </w:rPr>
            </w:pPr>
            <w:r w:rsidRPr="00965725">
              <w:rPr>
                <w:rFonts w:eastAsia="Times New Roman"/>
                <w:color w:val="000000" w:themeColor="text1"/>
              </w:rPr>
              <w:t>-14</w:t>
            </w:r>
          </w:p>
        </w:tc>
        <w:tc>
          <w:tcPr>
            <w:tcW w:w="696" w:type="dxa"/>
            <w:tcBorders>
              <w:top w:val="nil"/>
              <w:left w:val="nil"/>
              <w:bottom w:val="nil"/>
              <w:right w:val="nil"/>
            </w:tcBorders>
            <w:shd w:val="clear" w:color="auto" w:fill="auto"/>
            <w:noWrap/>
            <w:vAlign w:val="bottom"/>
            <w:hideMark/>
          </w:tcPr>
          <w:p w14:paraId="6CC360DC" w14:textId="68AA5A65" w:rsidR="00FF3DF4" w:rsidRPr="00965725" w:rsidRDefault="00FF3DF4" w:rsidP="00BB50E1">
            <w:pPr>
              <w:jc w:val="center"/>
              <w:rPr>
                <w:rFonts w:eastAsia="Times New Roman"/>
                <w:iCs/>
                <w:color w:val="000000" w:themeColor="text1"/>
              </w:rPr>
            </w:pPr>
            <w:r w:rsidRPr="00965725">
              <w:rPr>
                <w:rFonts w:eastAsia="Times New Roman"/>
                <w:color w:val="000000" w:themeColor="text1"/>
              </w:rPr>
              <w:t>65</w:t>
            </w:r>
          </w:p>
        </w:tc>
      </w:tr>
      <w:tr w:rsidR="00965725" w:rsidRPr="00965725" w14:paraId="06B90D93" w14:textId="77777777" w:rsidTr="00FF3DF4">
        <w:trPr>
          <w:trHeight w:val="320"/>
        </w:trPr>
        <w:tc>
          <w:tcPr>
            <w:tcW w:w="1313" w:type="dxa"/>
            <w:tcBorders>
              <w:top w:val="nil"/>
              <w:left w:val="nil"/>
              <w:bottom w:val="nil"/>
              <w:right w:val="nil"/>
            </w:tcBorders>
            <w:shd w:val="clear" w:color="auto" w:fill="auto"/>
            <w:noWrap/>
            <w:vAlign w:val="bottom"/>
            <w:hideMark/>
          </w:tcPr>
          <w:p w14:paraId="10C6F635" w14:textId="3508BC04" w:rsidR="00FF3DF4" w:rsidRPr="00965725" w:rsidRDefault="00FF3DF4" w:rsidP="00BB50E1">
            <w:pPr>
              <w:rPr>
                <w:rFonts w:eastAsia="Times New Roman"/>
                <w:iCs/>
                <w:color w:val="000000" w:themeColor="text1"/>
              </w:rPr>
            </w:pPr>
            <w:r w:rsidRPr="00965725">
              <w:rPr>
                <w:rFonts w:eastAsia="Times New Roman"/>
                <w:color w:val="000000" w:themeColor="text1"/>
              </w:rPr>
              <w:t>3</w:t>
            </w:r>
          </w:p>
        </w:tc>
        <w:tc>
          <w:tcPr>
            <w:tcW w:w="5654" w:type="dxa"/>
            <w:tcBorders>
              <w:top w:val="nil"/>
              <w:left w:val="nil"/>
              <w:bottom w:val="nil"/>
              <w:right w:val="nil"/>
            </w:tcBorders>
            <w:shd w:val="clear" w:color="auto" w:fill="auto"/>
            <w:noWrap/>
            <w:vAlign w:val="bottom"/>
            <w:hideMark/>
          </w:tcPr>
          <w:p w14:paraId="3BDFF8C4" w14:textId="498088BC" w:rsidR="00FF3DF4" w:rsidRPr="00965725" w:rsidRDefault="00FF3DF4" w:rsidP="00BB50E1">
            <w:pPr>
              <w:rPr>
                <w:rFonts w:eastAsia="Times New Roman"/>
                <w:iCs/>
                <w:color w:val="000000" w:themeColor="text1"/>
              </w:rPr>
            </w:pPr>
            <w:r w:rsidRPr="00965725">
              <w:rPr>
                <w:rFonts w:eastAsia="Times New Roman"/>
                <w:color w:val="000000" w:themeColor="text1"/>
              </w:rPr>
              <w:t>Left middle temporal gyrus</w:t>
            </w:r>
          </w:p>
        </w:tc>
        <w:tc>
          <w:tcPr>
            <w:tcW w:w="767" w:type="dxa"/>
            <w:tcBorders>
              <w:top w:val="nil"/>
              <w:left w:val="nil"/>
              <w:bottom w:val="nil"/>
              <w:right w:val="nil"/>
            </w:tcBorders>
            <w:shd w:val="clear" w:color="auto" w:fill="auto"/>
            <w:noWrap/>
            <w:vAlign w:val="bottom"/>
            <w:hideMark/>
          </w:tcPr>
          <w:p w14:paraId="1A5742CF" w14:textId="2443CE77" w:rsidR="00FF3DF4" w:rsidRPr="00965725" w:rsidRDefault="00FF3DF4" w:rsidP="00BB50E1">
            <w:pPr>
              <w:jc w:val="center"/>
              <w:rPr>
                <w:rFonts w:eastAsia="Times New Roman"/>
                <w:iCs/>
                <w:color w:val="000000" w:themeColor="text1"/>
              </w:rPr>
            </w:pPr>
            <w:r w:rsidRPr="00965725">
              <w:rPr>
                <w:rFonts w:eastAsia="Times New Roman"/>
                <w:color w:val="000000" w:themeColor="text1"/>
              </w:rPr>
              <w:t>-51</w:t>
            </w:r>
          </w:p>
        </w:tc>
        <w:tc>
          <w:tcPr>
            <w:tcW w:w="767" w:type="dxa"/>
            <w:tcBorders>
              <w:top w:val="nil"/>
              <w:left w:val="nil"/>
              <w:bottom w:val="nil"/>
              <w:right w:val="nil"/>
            </w:tcBorders>
            <w:shd w:val="clear" w:color="auto" w:fill="auto"/>
            <w:noWrap/>
            <w:vAlign w:val="bottom"/>
            <w:hideMark/>
          </w:tcPr>
          <w:p w14:paraId="20AABD3E" w14:textId="386BAFCC" w:rsidR="00FF3DF4" w:rsidRPr="00965725" w:rsidRDefault="00FF3DF4" w:rsidP="00BB50E1">
            <w:pPr>
              <w:jc w:val="center"/>
              <w:rPr>
                <w:rFonts w:eastAsia="Times New Roman"/>
                <w:iCs/>
                <w:color w:val="000000" w:themeColor="text1"/>
              </w:rPr>
            </w:pPr>
            <w:r w:rsidRPr="00965725">
              <w:rPr>
                <w:rFonts w:eastAsia="Times New Roman"/>
                <w:color w:val="000000" w:themeColor="text1"/>
              </w:rPr>
              <w:t>-4</w:t>
            </w:r>
          </w:p>
        </w:tc>
        <w:tc>
          <w:tcPr>
            <w:tcW w:w="751" w:type="dxa"/>
            <w:tcBorders>
              <w:top w:val="nil"/>
              <w:left w:val="nil"/>
              <w:bottom w:val="nil"/>
              <w:right w:val="nil"/>
            </w:tcBorders>
            <w:shd w:val="clear" w:color="auto" w:fill="auto"/>
            <w:noWrap/>
            <w:vAlign w:val="bottom"/>
            <w:hideMark/>
          </w:tcPr>
          <w:p w14:paraId="512AB649" w14:textId="4795F919" w:rsidR="00FF3DF4" w:rsidRPr="00965725" w:rsidRDefault="00FF3DF4" w:rsidP="00BB50E1">
            <w:pPr>
              <w:jc w:val="center"/>
              <w:rPr>
                <w:rFonts w:eastAsia="Times New Roman"/>
                <w:iCs/>
                <w:color w:val="000000" w:themeColor="text1"/>
              </w:rPr>
            </w:pPr>
            <w:r w:rsidRPr="00965725">
              <w:rPr>
                <w:rFonts w:eastAsia="Times New Roman"/>
                <w:color w:val="000000" w:themeColor="text1"/>
              </w:rPr>
              <w:t>-20</w:t>
            </w:r>
          </w:p>
        </w:tc>
        <w:tc>
          <w:tcPr>
            <w:tcW w:w="696" w:type="dxa"/>
            <w:tcBorders>
              <w:top w:val="nil"/>
              <w:left w:val="nil"/>
              <w:bottom w:val="nil"/>
              <w:right w:val="nil"/>
            </w:tcBorders>
            <w:shd w:val="clear" w:color="auto" w:fill="auto"/>
            <w:noWrap/>
            <w:vAlign w:val="bottom"/>
            <w:hideMark/>
          </w:tcPr>
          <w:p w14:paraId="6E9FE249" w14:textId="1C9BFA0E" w:rsidR="00FF3DF4" w:rsidRPr="00965725" w:rsidRDefault="00FF3DF4" w:rsidP="00BB50E1">
            <w:pPr>
              <w:jc w:val="center"/>
              <w:rPr>
                <w:rFonts w:eastAsia="Times New Roman"/>
                <w:iCs/>
                <w:color w:val="000000" w:themeColor="text1"/>
              </w:rPr>
            </w:pPr>
            <w:r w:rsidRPr="00965725">
              <w:rPr>
                <w:rFonts w:eastAsia="Times New Roman"/>
                <w:color w:val="000000" w:themeColor="text1"/>
              </w:rPr>
              <w:t>22</w:t>
            </w:r>
          </w:p>
        </w:tc>
      </w:tr>
      <w:tr w:rsidR="00965725" w:rsidRPr="00965725" w14:paraId="7AE26498" w14:textId="77777777" w:rsidTr="00FF3DF4">
        <w:trPr>
          <w:trHeight w:val="320"/>
        </w:trPr>
        <w:tc>
          <w:tcPr>
            <w:tcW w:w="1313" w:type="dxa"/>
            <w:tcBorders>
              <w:top w:val="nil"/>
              <w:left w:val="nil"/>
              <w:bottom w:val="nil"/>
              <w:right w:val="nil"/>
            </w:tcBorders>
            <w:shd w:val="clear" w:color="auto" w:fill="auto"/>
            <w:noWrap/>
            <w:vAlign w:val="bottom"/>
            <w:hideMark/>
          </w:tcPr>
          <w:p w14:paraId="044A680B" w14:textId="4632A7B7" w:rsidR="00FF3DF4" w:rsidRPr="00965725" w:rsidRDefault="00FF3DF4" w:rsidP="00BB50E1">
            <w:pPr>
              <w:rPr>
                <w:rFonts w:eastAsia="Times New Roman"/>
                <w:iCs/>
                <w:color w:val="000000" w:themeColor="text1"/>
              </w:rPr>
            </w:pPr>
            <w:r w:rsidRPr="00965725">
              <w:rPr>
                <w:rFonts w:eastAsia="Times New Roman"/>
                <w:color w:val="000000" w:themeColor="text1"/>
              </w:rPr>
              <w:t>4</w:t>
            </w:r>
          </w:p>
        </w:tc>
        <w:tc>
          <w:tcPr>
            <w:tcW w:w="5654" w:type="dxa"/>
            <w:tcBorders>
              <w:top w:val="nil"/>
              <w:left w:val="nil"/>
              <w:bottom w:val="nil"/>
              <w:right w:val="nil"/>
            </w:tcBorders>
            <w:shd w:val="clear" w:color="auto" w:fill="auto"/>
            <w:noWrap/>
            <w:vAlign w:val="bottom"/>
            <w:hideMark/>
          </w:tcPr>
          <w:p w14:paraId="358624D8" w14:textId="11BB2B1B" w:rsidR="00FF3DF4" w:rsidRPr="00965725" w:rsidRDefault="00FF3DF4" w:rsidP="00BB50E1">
            <w:pPr>
              <w:rPr>
                <w:rFonts w:eastAsia="Times New Roman"/>
                <w:iCs/>
                <w:color w:val="000000" w:themeColor="text1"/>
              </w:rPr>
            </w:pPr>
            <w:r w:rsidRPr="00965725">
              <w:rPr>
                <w:rFonts w:eastAsia="Times New Roman"/>
                <w:color w:val="000000" w:themeColor="text1"/>
              </w:rPr>
              <w:t>Right frontal orbital gyrus</w:t>
            </w:r>
          </w:p>
        </w:tc>
        <w:tc>
          <w:tcPr>
            <w:tcW w:w="767" w:type="dxa"/>
            <w:tcBorders>
              <w:top w:val="nil"/>
              <w:left w:val="nil"/>
              <w:bottom w:val="nil"/>
              <w:right w:val="nil"/>
            </w:tcBorders>
            <w:shd w:val="clear" w:color="auto" w:fill="auto"/>
            <w:noWrap/>
            <w:vAlign w:val="bottom"/>
            <w:hideMark/>
          </w:tcPr>
          <w:p w14:paraId="76404ACE" w14:textId="1FB3203B" w:rsidR="00FF3DF4" w:rsidRPr="00965725" w:rsidRDefault="00FF3DF4" w:rsidP="00BB50E1">
            <w:pPr>
              <w:jc w:val="center"/>
              <w:rPr>
                <w:rFonts w:eastAsia="Times New Roman"/>
                <w:iCs/>
                <w:color w:val="000000" w:themeColor="text1"/>
              </w:rPr>
            </w:pPr>
            <w:r w:rsidRPr="00965725">
              <w:rPr>
                <w:rFonts w:eastAsia="Times New Roman"/>
                <w:color w:val="000000" w:themeColor="text1"/>
              </w:rPr>
              <w:t>42</w:t>
            </w:r>
          </w:p>
        </w:tc>
        <w:tc>
          <w:tcPr>
            <w:tcW w:w="767" w:type="dxa"/>
            <w:tcBorders>
              <w:top w:val="nil"/>
              <w:left w:val="nil"/>
              <w:bottom w:val="nil"/>
              <w:right w:val="nil"/>
            </w:tcBorders>
            <w:shd w:val="clear" w:color="auto" w:fill="auto"/>
            <w:noWrap/>
            <w:vAlign w:val="bottom"/>
            <w:hideMark/>
          </w:tcPr>
          <w:p w14:paraId="1B82C6F6" w14:textId="2B54E9AF" w:rsidR="00FF3DF4" w:rsidRPr="00965725" w:rsidRDefault="00FF3DF4" w:rsidP="00BB50E1">
            <w:pPr>
              <w:jc w:val="center"/>
              <w:rPr>
                <w:rFonts w:eastAsia="Times New Roman"/>
                <w:iCs/>
                <w:color w:val="000000" w:themeColor="text1"/>
              </w:rPr>
            </w:pPr>
            <w:r w:rsidRPr="00965725">
              <w:rPr>
                <w:rFonts w:eastAsia="Times New Roman"/>
                <w:color w:val="000000" w:themeColor="text1"/>
              </w:rPr>
              <w:t>32</w:t>
            </w:r>
          </w:p>
        </w:tc>
        <w:tc>
          <w:tcPr>
            <w:tcW w:w="751" w:type="dxa"/>
            <w:tcBorders>
              <w:top w:val="nil"/>
              <w:left w:val="nil"/>
              <w:bottom w:val="nil"/>
              <w:right w:val="nil"/>
            </w:tcBorders>
            <w:shd w:val="clear" w:color="auto" w:fill="auto"/>
            <w:noWrap/>
            <w:vAlign w:val="bottom"/>
            <w:hideMark/>
          </w:tcPr>
          <w:p w14:paraId="0317843E" w14:textId="4D9A9CAD" w:rsidR="00FF3DF4" w:rsidRPr="00965725" w:rsidRDefault="00FF3DF4" w:rsidP="00BB50E1">
            <w:pPr>
              <w:jc w:val="center"/>
              <w:rPr>
                <w:rFonts w:eastAsia="Times New Roman"/>
                <w:iCs/>
                <w:color w:val="000000" w:themeColor="text1"/>
              </w:rPr>
            </w:pPr>
            <w:r w:rsidRPr="00965725">
              <w:rPr>
                <w:rFonts w:eastAsia="Times New Roman"/>
                <w:color w:val="000000" w:themeColor="text1"/>
              </w:rPr>
              <w:t>-8</w:t>
            </w:r>
          </w:p>
        </w:tc>
        <w:tc>
          <w:tcPr>
            <w:tcW w:w="696" w:type="dxa"/>
            <w:tcBorders>
              <w:top w:val="nil"/>
              <w:left w:val="nil"/>
              <w:bottom w:val="nil"/>
              <w:right w:val="nil"/>
            </w:tcBorders>
            <w:shd w:val="clear" w:color="auto" w:fill="auto"/>
            <w:noWrap/>
            <w:vAlign w:val="bottom"/>
            <w:hideMark/>
          </w:tcPr>
          <w:p w14:paraId="3838ECD4" w14:textId="32C40981" w:rsidR="00FF3DF4" w:rsidRPr="00965725" w:rsidRDefault="00FF3DF4" w:rsidP="00BB50E1">
            <w:pPr>
              <w:jc w:val="center"/>
              <w:rPr>
                <w:rFonts w:eastAsia="Times New Roman"/>
                <w:iCs/>
                <w:color w:val="000000" w:themeColor="text1"/>
              </w:rPr>
            </w:pPr>
            <w:r w:rsidRPr="00965725">
              <w:rPr>
                <w:rFonts w:eastAsia="Times New Roman"/>
                <w:color w:val="000000" w:themeColor="text1"/>
              </w:rPr>
              <w:t>32</w:t>
            </w:r>
          </w:p>
        </w:tc>
      </w:tr>
      <w:tr w:rsidR="00965725" w:rsidRPr="00965725" w14:paraId="7092D481" w14:textId="77777777" w:rsidTr="00FF3DF4">
        <w:trPr>
          <w:trHeight w:val="320"/>
        </w:trPr>
        <w:tc>
          <w:tcPr>
            <w:tcW w:w="1313" w:type="dxa"/>
            <w:tcBorders>
              <w:top w:val="nil"/>
              <w:left w:val="nil"/>
              <w:bottom w:val="nil"/>
              <w:right w:val="nil"/>
            </w:tcBorders>
            <w:shd w:val="clear" w:color="auto" w:fill="auto"/>
            <w:noWrap/>
            <w:vAlign w:val="bottom"/>
            <w:hideMark/>
          </w:tcPr>
          <w:p w14:paraId="20C96F6A" w14:textId="09F1D56E" w:rsidR="00FF3DF4" w:rsidRPr="00965725" w:rsidRDefault="00FF3DF4" w:rsidP="00BB50E1">
            <w:pPr>
              <w:rPr>
                <w:rFonts w:eastAsia="Times New Roman"/>
                <w:iCs/>
                <w:color w:val="000000" w:themeColor="text1"/>
              </w:rPr>
            </w:pPr>
            <w:r w:rsidRPr="00965725">
              <w:rPr>
                <w:rFonts w:eastAsia="Times New Roman"/>
                <w:color w:val="000000" w:themeColor="text1"/>
              </w:rPr>
              <w:t>5</w:t>
            </w:r>
          </w:p>
        </w:tc>
        <w:tc>
          <w:tcPr>
            <w:tcW w:w="5654" w:type="dxa"/>
            <w:tcBorders>
              <w:top w:val="nil"/>
              <w:left w:val="nil"/>
              <w:bottom w:val="nil"/>
              <w:right w:val="nil"/>
            </w:tcBorders>
            <w:shd w:val="clear" w:color="auto" w:fill="auto"/>
            <w:noWrap/>
            <w:vAlign w:val="bottom"/>
            <w:hideMark/>
          </w:tcPr>
          <w:p w14:paraId="6AC3EA54" w14:textId="0C90F8D9" w:rsidR="00FF3DF4" w:rsidRPr="00965725" w:rsidRDefault="00FF3DF4" w:rsidP="00BB50E1">
            <w:pPr>
              <w:rPr>
                <w:rFonts w:eastAsia="Times New Roman"/>
                <w:iCs/>
                <w:color w:val="000000" w:themeColor="text1"/>
              </w:rPr>
            </w:pPr>
            <w:r w:rsidRPr="00965725">
              <w:rPr>
                <w:rFonts w:eastAsia="Times New Roman"/>
                <w:color w:val="000000" w:themeColor="text1"/>
              </w:rPr>
              <w:t>Right inferior frontal gyrus</w:t>
            </w:r>
          </w:p>
        </w:tc>
        <w:tc>
          <w:tcPr>
            <w:tcW w:w="767" w:type="dxa"/>
            <w:tcBorders>
              <w:top w:val="nil"/>
              <w:left w:val="nil"/>
              <w:bottom w:val="nil"/>
              <w:right w:val="nil"/>
            </w:tcBorders>
            <w:shd w:val="clear" w:color="auto" w:fill="auto"/>
            <w:noWrap/>
            <w:vAlign w:val="bottom"/>
            <w:hideMark/>
          </w:tcPr>
          <w:p w14:paraId="79019AE3" w14:textId="1DDD7715" w:rsidR="00FF3DF4" w:rsidRPr="00965725" w:rsidRDefault="00FF3DF4" w:rsidP="00BB50E1">
            <w:pPr>
              <w:jc w:val="center"/>
              <w:rPr>
                <w:rFonts w:eastAsia="Times New Roman"/>
                <w:iCs/>
                <w:color w:val="000000" w:themeColor="text1"/>
              </w:rPr>
            </w:pPr>
            <w:r w:rsidRPr="00965725">
              <w:rPr>
                <w:rFonts w:eastAsia="Times New Roman"/>
                <w:color w:val="000000" w:themeColor="text1"/>
              </w:rPr>
              <w:t>54</w:t>
            </w:r>
          </w:p>
        </w:tc>
        <w:tc>
          <w:tcPr>
            <w:tcW w:w="767" w:type="dxa"/>
            <w:tcBorders>
              <w:top w:val="nil"/>
              <w:left w:val="nil"/>
              <w:bottom w:val="nil"/>
              <w:right w:val="nil"/>
            </w:tcBorders>
            <w:shd w:val="clear" w:color="auto" w:fill="auto"/>
            <w:noWrap/>
            <w:vAlign w:val="bottom"/>
            <w:hideMark/>
          </w:tcPr>
          <w:p w14:paraId="4D9FF8C4" w14:textId="0647A72D" w:rsidR="00FF3DF4" w:rsidRPr="00965725" w:rsidRDefault="00FF3DF4" w:rsidP="00BB50E1">
            <w:pPr>
              <w:jc w:val="center"/>
              <w:rPr>
                <w:rFonts w:eastAsia="Times New Roman"/>
                <w:iCs/>
                <w:color w:val="000000" w:themeColor="text1"/>
              </w:rPr>
            </w:pPr>
            <w:r w:rsidRPr="00965725">
              <w:rPr>
                <w:rFonts w:eastAsia="Times New Roman"/>
                <w:color w:val="000000" w:themeColor="text1"/>
              </w:rPr>
              <w:t>23</w:t>
            </w:r>
          </w:p>
        </w:tc>
        <w:tc>
          <w:tcPr>
            <w:tcW w:w="751" w:type="dxa"/>
            <w:tcBorders>
              <w:top w:val="nil"/>
              <w:left w:val="nil"/>
              <w:bottom w:val="nil"/>
              <w:right w:val="nil"/>
            </w:tcBorders>
            <w:shd w:val="clear" w:color="auto" w:fill="auto"/>
            <w:noWrap/>
            <w:vAlign w:val="bottom"/>
            <w:hideMark/>
          </w:tcPr>
          <w:p w14:paraId="0D174C40" w14:textId="3FEBEF35" w:rsidR="00FF3DF4" w:rsidRPr="00965725" w:rsidRDefault="00FF3DF4" w:rsidP="00BB50E1">
            <w:pPr>
              <w:jc w:val="center"/>
              <w:rPr>
                <w:rFonts w:eastAsia="Times New Roman"/>
                <w:iCs/>
                <w:color w:val="000000" w:themeColor="text1"/>
              </w:rPr>
            </w:pPr>
            <w:r w:rsidRPr="00965725">
              <w:rPr>
                <w:rFonts w:eastAsia="Times New Roman"/>
                <w:color w:val="000000" w:themeColor="text1"/>
              </w:rPr>
              <w:t>13</w:t>
            </w:r>
          </w:p>
        </w:tc>
        <w:tc>
          <w:tcPr>
            <w:tcW w:w="696" w:type="dxa"/>
            <w:tcBorders>
              <w:top w:val="nil"/>
              <w:left w:val="nil"/>
              <w:bottom w:val="nil"/>
              <w:right w:val="nil"/>
            </w:tcBorders>
            <w:shd w:val="clear" w:color="auto" w:fill="auto"/>
            <w:noWrap/>
            <w:vAlign w:val="bottom"/>
            <w:hideMark/>
          </w:tcPr>
          <w:p w14:paraId="51D4ECF2" w14:textId="368EE61E" w:rsidR="00FF3DF4" w:rsidRPr="00965725" w:rsidRDefault="00FF3DF4" w:rsidP="00BB50E1">
            <w:pPr>
              <w:jc w:val="center"/>
              <w:rPr>
                <w:rFonts w:eastAsia="Times New Roman"/>
                <w:iCs/>
                <w:color w:val="000000" w:themeColor="text1"/>
              </w:rPr>
            </w:pPr>
            <w:r w:rsidRPr="00965725">
              <w:rPr>
                <w:rFonts w:eastAsia="Times New Roman"/>
                <w:color w:val="000000" w:themeColor="text1"/>
              </w:rPr>
              <w:t>30</w:t>
            </w:r>
          </w:p>
        </w:tc>
      </w:tr>
      <w:tr w:rsidR="00965725" w:rsidRPr="00965725" w14:paraId="2A65509F" w14:textId="77777777" w:rsidTr="00FF3DF4">
        <w:trPr>
          <w:trHeight w:val="320"/>
        </w:trPr>
        <w:tc>
          <w:tcPr>
            <w:tcW w:w="1313" w:type="dxa"/>
            <w:tcBorders>
              <w:top w:val="nil"/>
              <w:left w:val="nil"/>
              <w:bottom w:val="nil"/>
              <w:right w:val="nil"/>
            </w:tcBorders>
            <w:shd w:val="clear" w:color="auto" w:fill="auto"/>
            <w:noWrap/>
            <w:vAlign w:val="bottom"/>
            <w:hideMark/>
          </w:tcPr>
          <w:p w14:paraId="4BEF5BD6" w14:textId="73BA7000" w:rsidR="00FF3DF4" w:rsidRPr="00965725" w:rsidRDefault="00FF3DF4" w:rsidP="00BB50E1">
            <w:pPr>
              <w:rPr>
                <w:rFonts w:eastAsia="Times New Roman"/>
                <w:iCs/>
                <w:color w:val="000000" w:themeColor="text1"/>
              </w:rPr>
            </w:pPr>
            <w:r w:rsidRPr="00965725">
              <w:rPr>
                <w:rFonts w:eastAsia="Times New Roman"/>
                <w:color w:val="000000" w:themeColor="text1"/>
              </w:rPr>
              <w:t>6</w:t>
            </w:r>
          </w:p>
        </w:tc>
        <w:tc>
          <w:tcPr>
            <w:tcW w:w="5654" w:type="dxa"/>
            <w:tcBorders>
              <w:top w:val="nil"/>
              <w:left w:val="nil"/>
              <w:bottom w:val="nil"/>
              <w:right w:val="nil"/>
            </w:tcBorders>
            <w:shd w:val="clear" w:color="auto" w:fill="auto"/>
            <w:noWrap/>
            <w:vAlign w:val="bottom"/>
            <w:hideMark/>
          </w:tcPr>
          <w:p w14:paraId="38A30E10" w14:textId="6F300904" w:rsidR="00FF3DF4" w:rsidRPr="00965725" w:rsidRDefault="00FF3DF4" w:rsidP="00BB50E1">
            <w:pPr>
              <w:rPr>
                <w:rFonts w:eastAsia="Times New Roman"/>
                <w:iCs/>
                <w:color w:val="000000" w:themeColor="text1"/>
              </w:rPr>
            </w:pPr>
            <w:proofErr w:type="spellStart"/>
            <w:r w:rsidRPr="00965725">
              <w:rPr>
                <w:rFonts w:eastAsia="Times New Roman"/>
                <w:color w:val="000000" w:themeColor="text1"/>
              </w:rPr>
              <w:t>Precuneus</w:t>
            </w:r>
            <w:proofErr w:type="spellEnd"/>
          </w:p>
        </w:tc>
        <w:tc>
          <w:tcPr>
            <w:tcW w:w="767" w:type="dxa"/>
            <w:tcBorders>
              <w:top w:val="nil"/>
              <w:left w:val="nil"/>
              <w:bottom w:val="nil"/>
              <w:right w:val="nil"/>
            </w:tcBorders>
            <w:shd w:val="clear" w:color="auto" w:fill="auto"/>
            <w:noWrap/>
            <w:vAlign w:val="bottom"/>
            <w:hideMark/>
          </w:tcPr>
          <w:p w14:paraId="625F562D" w14:textId="69577C55" w:rsidR="00FF3DF4" w:rsidRPr="00965725" w:rsidRDefault="00FF3DF4" w:rsidP="00BB50E1">
            <w:pPr>
              <w:jc w:val="center"/>
              <w:rPr>
                <w:rFonts w:eastAsia="Times New Roman"/>
                <w:iCs/>
                <w:color w:val="000000" w:themeColor="text1"/>
              </w:rPr>
            </w:pPr>
            <w:r w:rsidRPr="00965725">
              <w:rPr>
                <w:rFonts w:eastAsia="Times New Roman"/>
                <w:color w:val="000000" w:themeColor="text1"/>
              </w:rPr>
              <w:t>6</w:t>
            </w:r>
          </w:p>
        </w:tc>
        <w:tc>
          <w:tcPr>
            <w:tcW w:w="767" w:type="dxa"/>
            <w:tcBorders>
              <w:top w:val="nil"/>
              <w:left w:val="nil"/>
              <w:bottom w:val="nil"/>
              <w:right w:val="nil"/>
            </w:tcBorders>
            <w:shd w:val="clear" w:color="auto" w:fill="auto"/>
            <w:noWrap/>
            <w:vAlign w:val="bottom"/>
            <w:hideMark/>
          </w:tcPr>
          <w:p w14:paraId="7E79D86E" w14:textId="127541AE" w:rsidR="00FF3DF4" w:rsidRPr="00965725" w:rsidRDefault="00FF3DF4" w:rsidP="00BB50E1">
            <w:pPr>
              <w:jc w:val="center"/>
              <w:rPr>
                <w:rFonts w:eastAsia="Times New Roman"/>
                <w:iCs/>
                <w:color w:val="000000" w:themeColor="text1"/>
              </w:rPr>
            </w:pPr>
            <w:r w:rsidRPr="00965725">
              <w:rPr>
                <w:rFonts w:eastAsia="Times New Roman"/>
                <w:color w:val="000000" w:themeColor="text1"/>
              </w:rPr>
              <w:t>-52</w:t>
            </w:r>
          </w:p>
        </w:tc>
        <w:tc>
          <w:tcPr>
            <w:tcW w:w="751" w:type="dxa"/>
            <w:tcBorders>
              <w:top w:val="nil"/>
              <w:left w:val="nil"/>
              <w:bottom w:val="nil"/>
              <w:right w:val="nil"/>
            </w:tcBorders>
            <w:shd w:val="clear" w:color="auto" w:fill="auto"/>
            <w:noWrap/>
            <w:vAlign w:val="bottom"/>
            <w:hideMark/>
          </w:tcPr>
          <w:p w14:paraId="2370FD3B" w14:textId="47DF0669" w:rsidR="00FF3DF4" w:rsidRPr="00965725" w:rsidRDefault="00FF3DF4" w:rsidP="00BB50E1">
            <w:pPr>
              <w:jc w:val="center"/>
              <w:rPr>
                <w:rFonts w:eastAsia="Times New Roman"/>
                <w:iCs/>
                <w:color w:val="000000" w:themeColor="text1"/>
              </w:rPr>
            </w:pPr>
            <w:r w:rsidRPr="00965725">
              <w:rPr>
                <w:rFonts w:eastAsia="Times New Roman"/>
                <w:color w:val="000000" w:themeColor="text1"/>
              </w:rPr>
              <w:t>28</w:t>
            </w:r>
          </w:p>
        </w:tc>
        <w:tc>
          <w:tcPr>
            <w:tcW w:w="696" w:type="dxa"/>
            <w:tcBorders>
              <w:top w:val="nil"/>
              <w:left w:val="nil"/>
              <w:bottom w:val="nil"/>
              <w:right w:val="nil"/>
            </w:tcBorders>
            <w:shd w:val="clear" w:color="auto" w:fill="auto"/>
            <w:noWrap/>
            <w:vAlign w:val="bottom"/>
            <w:hideMark/>
          </w:tcPr>
          <w:p w14:paraId="40AF9148" w14:textId="432B017C" w:rsidR="00FF3DF4" w:rsidRPr="00965725" w:rsidRDefault="00FF3DF4" w:rsidP="00BB50E1">
            <w:pPr>
              <w:jc w:val="center"/>
              <w:rPr>
                <w:rFonts w:eastAsia="Times New Roman"/>
                <w:iCs/>
                <w:color w:val="000000" w:themeColor="text1"/>
              </w:rPr>
            </w:pPr>
            <w:r w:rsidRPr="00965725">
              <w:rPr>
                <w:rFonts w:eastAsia="Times New Roman"/>
                <w:color w:val="000000" w:themeColor="text1"/>
              </w:rPr>
              <w:t>51</w:t>
            </w:r>
          </w:p>
        </w:tc>
      </w:tr>
      <w:tr w:rsidR="00965725" w:rsidRPr="00965725" w14:paraId="53FCF67D" w14:textId="77777777" w:rsidTr="00FF3DF4">
        <w:trPr>
          <w:trHeight w:val="320"/>
        </w:trPr>
        <w:tc>
          <w:tcPr>
            <w:tcW w:w="1313" w:type="dxa"/>
            <w:tcBorders>
              <w:top w:val="nil"/>
              <w:left w:val="nil"/>
              <w:bottom w:val="nil"/>
              <w:right w:val="nil"/>
            </w:tcBorders>
            <w:shd w:val="clear" w:color="auto" w:fill="auto"/>
            <w:noWrap/>
            <w:vAlign w:val="bottom"/>
            <w:hideMark/>
          </w:tcPr>
          <w:p w14:paraId="0BD2B8F5" w14:textId="5BD8F05A" w:rsidR="00FF3DF4" w:rsidRPr="00965725" w:rsidRDefault="00FF3DF4" w:rsidP="00BB50E1">
            <w:pPr>
              <w:rPr>
                <w:rFonts w:eastAsia="Times New Roman"/>
                <w:iCs/>
                <w:color w:val="000000" w:themeColor="text1"/>
              </w:rPr>
            </w:pPr>
            <w:r w:rsidRPr="00965725">
              <w:rPr>
                <w:rFonts w:eastAsia="Times New Roman"/>
                <w:color w:val="000000" w:themeColor="text1"/>
              </w:rPr>
              <w:t>7</w:t>
            </w:r>
          </w:p>
        </w:tc>
        <w:tc>
          <w:tcPr>
            <w:tcW w:w="5654" w:type="dxa"/>
            <w:tcBorders>
              <w:top w:val="nil"/>
              <w:left w:val="nil"/>
              <w:bottom w:val="nil"/>
              <w:right w:val="nil"/>
            </w:tcBorders>
            <w:shd w:val="clear" w:color="auto" w:fill="auto"/>
            <w:noWrap/>
            <w:vAlign w:val="bottom"/>
            <w:hideMark/>
          </w:tcPr>
          <w:p w14:paraId="2E0E56A3" w14:textId="330F268A" w:rsidR="00FF3DF4" w:rsidRPr="00965725" w:rsidRDefault="00FF3DF4" w:rsidP="00BB50E1">
            <w:pPr>
              <w:rPr>
                <w:rFonts w:eastAsia="Times New Roman"/>
                <w:iCs/>
                <w:color w:val="000000" w:themeColor="text1"/>
              </w:rPr>
            </w:pPr>
            <w:r w:rsidRPr="00965725">
              <w:rPr>
                <w:rFonts w:eastAsia="Times New Roman"/>
                <w:color w:val="000000" w:themeColor="text1"/>
              </w:rPr>
              <w:t xml:space="preserve">Left </w:t>
            </w:r>
            <w:proofErr w:type="spellStart"/>
            <w:r w:rsidRPr="00965725">
              <w:rPr>
                <w:rFonts w:eastAsia="Times New Roman"/>
                <w:color w:val="000000" w:themeColor="text1"/>
              </w:rPr>
              <w:t>temporoparietal</w:t>
            </w:r>
            <w:proofErr w:type="spellEnd"/>
            <w:r w:rsidRPr="00965725">
              <w:rPr>
                <w:rFonts w:eastAsia="Times New Roman"/>
                <w:color w:val="000000" w:themeColor="text1"/>
              </w:rPr>
              <w:t xml:space="preserve"> junction</w:t>
            </w:r>
          </w:p>
        </w:tc>
        <w:tc>
          <w:tcPr>
            <w:tcW w:w="767" w:type="dxa"/>
            <w:tcBorders>
              <w:top w:val="nil"/>
              <w:left w:val="nil"/>
              <w:bottom w:val="nil"/>
              <w:right w:val="nil"/>
            </w:tcBorders>
            <w:shd w:val="clear" w:color="auto" w:fill="auto"/>
            <w:noWrap/>
            <w:vAlign w:val="bottom"/>
            <w:hideMark/>
          </w:tcPr>
          <w:p w14:paraId="771E7790" w14:textId="0BF915B3" w:rsidR="00FF3DF4" w:rsidRPr="00965725" w:rsidRDefault="00FF3DF4" w:rsidP="00BB50E1">
            <w:pPr>
              <w:jc w:val="center"/>
              <w:rPr>
                <w:rFonts w:eastAsia="Times New Roman"/>
                <w:iCs/>
                <w:color w:val="000000" w:themeColor="text1"/>
              </w:rPr>
            </w:pPr>
            <w:r w:rsidRPr="00965725">
              <w:rPr>
                <w:rFonts w:eastAsia="Times New Roman"/>
                <w:color w:val="000000" w:themeColor="text1"/>
              </w:rPr>
              <w:t>-45</w:t>
            </w:r>
          </w:p>
        </w:tc>
        <w:tc>
          <w:tcPr>
            <w:tcW w:w="767" w:type="dxa"/>
            <w:tcBorders>
              <w:top w:val="nil"/>
              <w:left w:val="nil"/>
              <w:bottom w:val="nil"/>
              <w:right w:val="nil"/>
            </w:tcBorders>
            <w:shd w:val="clear" w:color="auto" w:fill="auto"/>
            <w:noWrap/>
            <w:vAlign w:val="bottom"/>
            <w:hideMark/>
          </w:tcPr>
          <w:p w14:paraId="66DDD309" w14:textId="4C63F22E" w:rsidR="00FF3DF4" w:rsidRPr="00965725" w:rsidRDefault="00FF3DF4" w:rsidP="00BB50E1">
            <w:pPr>
              <w:jc w:val="center"/>
              <w:rPr>
                <w:rFonts w:eastAsia="Times New Roman"/>
                <w:iCs/>
                <w:color w:val="000000" w:themeColor="text1"/>
              </w:rPr>
            </w:pPr>
            <w:r w:rsidRPr="00965725">
              <w:rPr>
                <w:rFonts w:eastAsia="Times New Roman"/>
                <w:color w:val="000000" w:themeColor="text1"/>
              </w:rPr>
              <w:t>-52</w:t>
            </w:r>
          </w:p>
        </w:tc>
        <w:tc>
          <w:tcPr>
            <w:tcW w:w="751" w:type="dxa"/>
            <w:tcBorders>
              <w:top w:val="nil"/>
              <w:left w:val="nil"/>
              <w:bottom w:val="nil"/>
              <w:right w:val="nil"/>
            </w:tcBorders>
            <w:shd w:val="clear" w:color="auto" w:fill="auto"/>
            <w:noWrap/>
            <w:vAlign w:val="bottom"/>
            <w:hideMark/>
          </w:tcPr>
          <w:p w14:paraId="66F5E6B2" w14:textId="34AD17FA" w:rsidR="00FF3DF4" w:rsidRPr="00965725" w:rsidRDefault="00FF3DF4" w:rsidP="00BB50E1">
            <w:pPr>
              <w:jc w:val="center"/>
              <w:rPr>
                <w:rFonts w:eastAsia="Times New Roman"/>
                <w:iCs/>
                <w:color w:val="000000" w:themeColor="text1"/>
              </w:rPr>
            </w:pPr>
            <w:r w:rsidRPr="00965725">
              <w:rPr>
                <w:rFonts w:eastAsia="Times New Roman"/>
                <w:color w:val="000000" w:themeColor="text1"/>
              </w:rPr>
              <w:t>16</w:t>
            </w:r>
          </w:p>
        </w:tc>
        <w:tc>
          <w:tcPr>
            <w:tcW w:w="696" w:type="dxa"/>
            <w:tcBorders>
              <w:top w:val="nil"/>
              <w:left w:val="nil"/>
              <w:bottom w:val="nil"/>
              <w:right w:val="nil"/>
            </w:tcBorders>
            <w:shd w:val="clear" w:color="auto" w:fill="auto"/>
            <w:noWrap/>
            <w:vAlign w:val="bottom"/>
            <w:hideMark/>
          </w:tcPr>
          <w:p w14:paraId="02A0201F" w14:textId="4318451A" w:rsidR="00FF3DF4" w:rsidRPr="00965725" w:rsidRDefault="00FF3DF4" w:rsidP="00BB50E1">
            <w:pPr>
              <w:jc w:val="center"/>
              <w:rPr>
                <w:rFonts w:eastAsia="Times New Roman"/>
                <w:iCs/>
                <w:color w:val="000000" w:themeColor="text1"/>
              </w:rPr>
            </w:pPr>
            <w:r w:rsidRPr="00965725">
              <w:rPr>
                <w:rFonts w:eastAsia="Times New Roman"/>
                <w:color w:val="000000" w:themeColor="text1"/>
              </w:rPr>
              <w:t>20</w:t>
            </w:r>
          </w:p>
        </w:tc>
      </w:tr>
      <w:tr w:rsidR="00965725" w:rsidRPr="00965725" w14:paraId="78BEE0A4" w14:textId="77777777" w:rsidTr="00FF3DF4">
        <w:trPr>
          <w:trHeight w:val="320"/>
        </w:trPr>
        <w:tc>
          <w:tcPr>
            <w:tcW w:w="1313" w:type="dxa"/>
            <w:tcBorders>
              <w:top w:val="nil"/>
              <w:left w:val="nil"/>
              <w:bottom w:val="nil"/>
              <w:right w:val="nil"/>
            </w:tcBorders>
            <w:shd w:val="clear" w:color="auto" w:fill="auto"/>
            <w:noWrap/>
            <w:vAlign w:val="bottom"/>
            <w:hideMark/>
          </w:tcPr>
          <w:p w14:paraId="2A890037" w14:textId="7FABDC04" w:rsidR="00FF3DF4" w:rsidRPr="00965725" w:rsidRDefault="00FF3DF4" w:rsidP="00BB50E1">
            <w:pPr>
              <w:rPr>
                <w:rFonts w:eastAsia="Times New Roman"/>
                <w:iCs/>
                <w:color w:val="000000" w:themeColor="text1"/>
              </w:rPr>
            </w:pPr>
            <w:r w:rsidRPr="00965725">
              <w:rPr>
                <w:rFonts w:eastAsia="Times New Roman"/>
                <w:color w:val="000000" w:themeColor="text1"/>
              </w:rPr>
              <w:t>8</w:t>
            </w:r>
          </w:p>
        </w:tc>
        <w:tc>
          <w:tcPr>
            <w:tcW w:w="5654" w:type="dxa"/>
            <w:tcBorders>
              <w:top w:val="nil"/>
              <w:left w:val="nil"/>
              <w:bottom w:val="nil"/>
              <w:right w:val="nil"/>
            </w:tcBorders>
            <w:shd w:val="clear" w:color="auto" w:fill="auto"/>
            <w:noWrap/>
            <w:vAlign w:val="bottom"/>
            <w:hideMark/>
          </w:tcPr>
          <w:p w14:paraId="64DA108D" w14:textId="380885B1" w:rsidR="00FF3DF4" w:rsidRPr="00965725" w:rsidRDefault="00FF3DF4" w:rsidP="00BB50E1">
            <w:pPr>
              <w:rPr>
                <w:rFonts w:eastAsia="Times New Roman"/>
                <w:iCs/>
                <w:color w:val="000000" w:themeColor="text1"/>
              </w:rPr>
            </w:pPr>
            <w:r w:rsidRPr="00965725">
              <w:rPr>
                <w:rFonts w:eastAsia="Times New Roman"/>
                <w:color w:val="000000" w:themeColor="text1"/>
              </w:rPr>
              <w:t>Medial frontal cortex</w:t>
            </w:r>
          </w:p>
        </w:tc>
        <w:tc>
          <w:tcPr>
            <w:tcW w:w="767" w:type="dxa"/>
            <w:tcBorders>
              <w:top w:val="nil"/>
              <w:left w:val="nil"/>
              <w:bottom w:val="nil"/>
              <w:right w:val="nil"/>
            </w:tcBorders>
            <w:shd w:val="clear" w:color="auto" w:fill="auto"/>
            <w:noWrap/>
            <w:vAlign w:val="bottom"/>
            <w:hideMark/>
          </w:tcPr>
          <w:p w14:paraId="1CB9D182" w14:textId="5350D175" w:rsidR="00FF3DF4" w:rsidRPr="00965725" w:rsidRDefault="00FF3DF4" w:rsidP="00BB50E1">
            <w:pPr>
              <w:jc w:val="center"/>
              <w:rPr>
                <w:rFonts w:eastAsia="Times New Roman"/>
                <w:iCs/>
                <w:color w:val="000000" w:themeColor="text1"/>
              </w:rPr>
            </w:pPr>
            <w:r w:rsidRPr="00965725">
              <w:rPr>
                <w:rFonts w:eastAsia="Times New Roman"/>
                <w:color w:val="000000" w:themeColor="text1"/>
              </w:rPr>
              <w:t>12</w:t>
            </w:r>
          </w:p>
        </w:tc>
        <w:tc>
          <w:tcPr>
            <w:tcW w:w="767" w:type="dxa"/>
            <w:tcBorders>
              <w:top w:val="nil"/>
              <w:left w:val="nil"/>
              <w:bottom w:val="nil"/>
              <w:right w:val="nil"/>
            </w:tcBorders>
            <w:shd w:val="clear" w:color="auto" w:fill="auto"/>
            <w:noWrap/>
            <w:vAlign w:val="bottom"/>
            <w:hideMark/>
          </w:tcPr>
          <w:p w14:paraId="1FA72B5D" w14:textId="7D989BCE" w:rsidR="00FF3DF4" w:rsidRPr="00965725" w:rsidRDefault="00FF3DF4" w:rsidP="00BB50E1">
            <w:pPr>
              <w:jc w:val="center"/>
              <w:rPr>
                <w:rFonts w:eastAsia="Times New Roman"/>
                <w:iCs/>
                <w:color w:val="000000" w:themeColor="text1"/>
              </w:rPr>
            </w:pPr>
            <w:r w:rsidRPr="00965725">
              <w:rPr>
                <w:rFonts w:eastAsia="Times New Roman"/>
                <w:color w:val="000000" w:themeColor="text1"/>
              </w:rPr>
              <w:t>53</w:t>
            </w:r>
          </w:p>
        </w:tc>
        <w:tc>
          <w:tcPr>
            <w:tcW w:w="751" w:type="dxa"/>
            <w:tcBorders>
              <w:top w:val="nil"/>
              <w:left w:val="nil"/>
              <w:bottom w:val="nil"/>
              <w:right w:val="nil"/>
            </w:tcBorders>
            <w:shd w:val="clear" w:color="auto" w:fill="auto"/>
            <w:noWrap/>
            <w:vAlign w:val="bottom"/>
            <w:hideMark/>
          </w:tcPr>
          <w:p w14:paraId="6B375F08" w14:textId="6B6FAF53" w:rsidR="00FF3DF4" w:rsidRPr="00965725" w:rsidRDefault="00FF3DF4" w:rsidP="00BB50E1">
            <w:pPr>
              <w:jc w:val="center"/>
              <w:rPr>
                <w:rFonts w:eastAsia="Times New Roman"/>
                <w:iCs/>
                <w:color w:val="000000" w:themeColor="text1"/>
              </w:rPr>
            </w:pPr>
            <w:r w:rsidRPr="00965725">
              <w:rPr>
                <w:rFonts w:eastAsia="Times New Roman"/>
                <w:color w:val="000000" w:themeColor="text1"/>
              </w:rPr>
              <w:t>25</w:t>
            </w:r>
          </w:p>
        </w:tc>
        <w:tc>
          <w:tcPr>
            <w:tcW w:w="696" w:type="dxa"/>
            <w:tcBorders>
              <w:top w:val="nil"/>
              <w:left w:val="nil"/>
              <w:bottom w:val="nil"/>
              <w:right w:val="nil"/>
            </w:tcBorders>
            <w:shd w:val="clear" w:color="auto" w:fill="auto"/>
            <w:noWrap/>
            <w:vAlign w:val="bottom"/>
            <w:hideMark/>
          </w:tcPr>
          <w:p w14:paraId="4645A45A" w14:textId="1532A167" w:rsidR="00FF3DF4" w:rsidRPr="00965725" w:rsidRDefault="00FF3DF4" w:rsidP="00BB50E1">
            <w:pPr>
              <w:jc w:val="center"/>
              <w:rPr>
                <w:rFonts w:eastAsia="Times New Roman"/>
                <w:iCs/>
                <w:color w:val="000000" w:themeColor="text1"/>
              </w:rPr>
            </w:pPr>
            <w:r w:rsidRPr="00965725">
              <w:rPr>
                <w:rFonts w:eastAsia="Times New Roman"/>
                <w:color w:val="000000" w:themeColor="text1"/>
              </w:rPr>
              <w:t>241</w:t>
            </w:r>
          </w:p>
        </w:tc>
      </w:tr>
      <w:tr w:rsidR="007E343A" w:rsidRPr="00965725" w14:paraId="3E310D9C" w14:textId="77777777" w:rsidTr="00FF3DF4">
        <w:trPr>
          <w:trHeight w:val="320"/>
        </w:trPr>
        <w:tc>
          <w:tcPr>
            <w:tcW w:w="1313" w:type="dxa"/>
            <w:tcBorders>
              <w:top w:val="nil"/>
              <w:left w:val="nil"/>
              <w:bottom w:val="single" w:sz="4" w:space="0" w:color="auto"/>
              <w:right w:val="nil"/>
            </w:tcBorders>
            <w:shd w:val="clear" w:color="auto" w:fill="auto"/>
            <w:noWrap/>
            <w:vAlign w:val="bottom"/>
            <w:hideMark/>
          </w:tcPr>
          <w:p w14:paraId="4DBCEC83" w14:textId="4955603B" w:rsidR="00FF3DF4" w:rsidRPr="00965725" w:rsidRDefault="00FF3DF4" w:rsidP="00BB50E1">
            <w:pPr>
              <w:rPr>
                <w:rFonts w:eastAsia="Times New Roman"/>
                <w:iCs/>
                <w:color w:val="000000" w:themeColor="text1"/>
              </w:rPr>
            </w:pPr>
            <w:r w:rsidRPr="00965725">
              <w:rPr>
                <w:rFonts w:eastAsia="Times New Roman"/>
                <w:color w:val="000000" w:themeColor="text1"/>
              </w:rPr>
              <w:t>9</w:t>
            </w:r>
          </w:p>
        </w:tc>
        <w:tc>
          <w:tcPr>
            <w:tcW w:w="5654" w:type="dxa"/>
            <w:tcBorders>
              <w:top w:val="nil"/>
              <w:left w:val="nil"/>
              <w:bottom w:val="single" w:sz="4" w:space="0" w:color="auto"/>
              <w:right w:val="nil"/>
            </w:tcBorders>
            <w:shd w:val="clear" w:color="auto" w:fill="auto"/>
            <w:noWrap/>
            <w:vAlign w:val="bottom"/>
            <w:hideMark/>
          </w:tcPr>
          <w:p w14:paraId="63CA3E05" w14:textId="64976E13" w:rsidR="00FF3DF4" w:rsidRPr="00965725" w:rsidRDefault="00FF3DF4" w:rsidP="00BB50E1">
            <w:pPr>
              <w:rPr>
                <w:rFonts w:eastAsia="Times New Roman"/>
                <w:iCs/>
                <w:color w:val="000000" w:themeColor="text1"/>
              </w:rPr>
            </w:pPr>
            <w:r w:rsidRPr="00965725">
              <w:rPr>
                <w:rFonts w:eastAsia="Times New Roman"/>
                <w:color w:val="000000" w:themeColor="text1"/>
              </w:rPr>
              <w:t>Left dorsal anterior cingulate</w:t>
            </w:r>
          </w:p>
        </w:tc>
        <w:tc>
          <w:tcPr>
            <w:tcW w:w="767" w:type="dxa"/>
            <w:tcBorders>
              <w:top w:val="nil"/>
              <w:left w:val="nil"/>
              <w:bottom w:val="single" w:sz="4" w:space="0" w:color="auto"/>
              <w:right w:val="nil"/>
            </w:tcBorders>
            <w:shd w:val="clear" w:color="auto" w:fill="auto"/>
            <w:noWrap/>
            <w:vAlign w:val="bottom"/>
            <w:hideMark/>
          </w:tcPr>
          <w:p w14:paraId="60BA3D40" w14:textId="22B115A8" w:rsidR="00FF3DF4" w:rsidRPr="00965725" w:rsidRDefault="00FF3DF4" w:rsidP="00BB50E1">
            <w:pPr>
              <w:jc w:val="center"/>
              <w:rPr>
                <w:rFonts w:eastAsia="Times New Roman"/>
                <w:iCs/>
                <w:color w:val="000000" w:themeColor="text1"/>
              </w:rPr>
            </w:pPr>
            <w:r w:rsidRPr="00965725">
              <w:rPr>
                <w:rFonts w:eastAsia="Times New Roman"/>
                <w:color w:val="000000" w:themeColor="text1"/>
              </w:rPr>
              <w:t>-21</w:t>
            </w:r>
          </w:p>
        </w:tc>
        <w:tc>
          <w:tcPr>
            <w:tcW w:w="767" w:type="dxa"/>
            <w:tcBorders>
              <w:top w:val="nil"/>
              <w:left w:val="nil"/>
              <w:bottom w:val="single" w:sz="4" w:space="0" w:color="auto"/>
              <w:right w:val="nil"/>
            </w:tcBorders>
            <w:shd w:val="clear" w:color="auto" w:fill="auto"/>
            <w:noWrap/>
            <w:vAlign w:val="bottom"/>
            <w:hideMark/>
          </w:tcPr>
          <w:p w14:paraId="63CCAE9E" w14:textId="3D50D704" w:rsidR="00FF3DF4" w:rsidRPr="00965725" w:rsidRDefault="00FF3DF4" w:rsidP="00BB50E1">
            <w:pPr>
              <w:jc w:val="center"/>
              <w:rPr>
                <w:rFonts w:eastAsia="Times New Roman"/>
                <w:iCs/>
                <w:color w:val="000000" w:themeColor="text1"/>
              </w:rPr>
            </w:pPr>
            <w:r w:rsidRPr="00965725">
              <w:rPr>
                <w:rFonts w:eastAsia="Times New Roman"/>
                <w:color w:val="000000" w:themeColor="text1"/>
              </w:rPr>
              <w:t>17</w:t>
            </w:r>
          </w:p>
        </w:tc>
        <w:tc>
          <w:tcPr>
            <w:tcW w:w="751" w:type="dxa"/>
            <w:tcBorders>
              <w:top w:val="nil"/>
              <w:left w:val="nil"/>
              <w:bottom w:val="single" w:sz="4" w:space="0" w:color="auto"/>
              <w:right w:val="nil"/>
            </w:tcBorders>
            <w:shd w:val="clear" w:color="auto" w:fill="auto"/>
            <w:noWrap/>
            <w:vAlign w:val="bottom"/>
            <w:hideMark/>
          </w:tcPr>
          <w:p w14:paraId="3E53D298" w14:textId="2C0110BF" w:rsidR="00FF3DF4" w:rsidRPr="00965725" w:rsidRDefault="00FF3DF4" w:rsidP="00BB50E1">
            <w:pPr>
              <w:jc w:val="center"/>
              <w:rPr>
                <w:rFonts w:eastAsia="Times New Roman"/>
                <w:iCs/>
                <w:color w:val="000000" w:themeColor="text1"/>
              </w:rPr>
            </w:pPr>
            <w:r w:rsidRPr="00965725">
              <w:rPr>
                <w:rFonts w:eastAsia="Times New Roman"/>
                <w:color w:val="000000" w:themeColor="text1"/>
              </w:rPr>
              <w:t>40</w:t>
            </w:r>
          </w:p>
        </w:tc>
        <w:tc>
          <w:tcPr>
            <w:tcW w:w="696" w:type="dxa"/>
            <w:tcBorders>
              <w:top w:val="nil"/>
              <w:left w:val="nil"/>
              <w:bottom w:val="single" w:sz="4" w:space="0" w:color="auto"/>
              <w:right w:val="nil"/>
            </w:tcBorders>
            <w:shd w:val="clear" w:color="auto" w:fill="auto"/>
            <w:noWrap/>
            <w:vAlign w:val="bottom"/>
            <w:hideMark/>
          </w:tcPr>
          <w:p w14:paraId="30C2D9FA" w14:textId="62557AB2" w:rsidR="00FF3DF4" w:rsidRPr="00965725" w:rsidRDefault="00FF3DF4" w:rsidP="00BB50E1">
            <w:pPr>
              <w:jc w:val="center"/>
              <w:rPr>
                <w:rFonts w:eastAsia="Times New Roman"/>
                <w:iCs/>
                <w:color w:val="000000" w:themeColor="text1"/>
              </w:rPr>
            </w:pPr>
            <w:r w:rsidRPr="00965725">
              <w:rPr>
                <w:rFonts w:eastAsia="Times New Roman"/>
                <w:color w:val="000000" w:themeColor="text1"/>
              </w:rPr>
              <w:t>16</w:t>
            </w:r>
          </w:p>
        </w:tc>
      </w:tr>
    </w:tbl>
    <w:p w14:paraId="61AB2986" w14:textId="77777777" w:rsidR="00CD04AB" w:rsidRPr="00965725" w:rsidRDefault="00CD04AB" w:rsidP="00321707">
      <w:pPr>
        <w:pStyle w:val="Body"/>
        <w:spacing w:line="480" w:lineRule="auto"/>
        <w:rPr>
          <w:b/>
          <w:color w:val="000000" w:themeColor="text1"/>
        </w:rPr>
      </w:pPr>
    </w:p>
    <w:p w14:paraId="07E820D6" w14:textId="77777777" w:rsidR="00B36D8A" w:rsidRPr="00965725" w:rsidRDefault="00B36D8A" w:rsidP="00321707">
      <w:pPr>
        <w:pStyle w:val="Body"/>
        <w:spacing w:line="480" w:lineRule="auto"/>
        <w:rPr>
          <w:b/>
          <w:color w:val="000000" w:themeColor="text1"/>
        </w:rPr>
      </w:pPr>
    </w:p>
    <w:p w14:paraId="41A5C62B" w14:textId="738DFB9B" w:rsidR="005B0626" w:rsidRPr="00965725" w:rsidRDefault="00233EC9" w:rsidP="005B0626">
      <w:pPr>
        <w:pStyle w:val="Body"/>
        <w:spacing w:line="480" w:lineRule="auto"/>
        <w:rPr>
          <w:color w:val="000000" w:themeColor="text1"/>
        </w:rPr>
      </w:pPr>
      <w:r w:rsidRPr="00965725">
        <w:rPr>
          <w:noProof/>
          <w:color w:val="000000" w:themeColor="text1"/>
          <w:lang w:eastAsia="en-US" w:bidi="ar-SA"/>
        </w:rPr>
        <w:drawing>
          <wp:inline distT="0" distB="0" distL="0" distR="0" wp14:anchorId="071C371D" wp14:editId="2FDAAF90">
            <wp:extent cx="5943600" cy="1657350"/>
            <wp:effectExtent l="0" t="0" r="0" b="0"/>
            <wp:docPr id="1" name="Picture 1" descr="../figures-tables/Screen%20Shot%202018-10-26%20at%2011.19.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tables/Screen%20Shot%202018-10-26%20at%2011.19.27%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612EF235" w14:textId="5285A2DC" w:rsidR="00A61FC5" w:rsidRPr="00965725" w:rsidRDefault="001963F1" w:rsidP="00A61FC5">
      <w:pPr>
        <w:pStyle w:val="Body"/>
        <w:spacing w:line="480" w:lineRule="auto"/>
        <w:rPr>
          <w:color w:val="000000" w:themeColor="text1"/>
        </w:rPr>
      </w:pPr>
      <w:r w:rsidRPr="00965725">
        <w:rPr>
          <w:b/>
          <w:bCs/>
          <w:color w:val="000000" w:themeColor="text1"/>
        </w:rPr>
        <w:t xml:space="preserve">Supplementary Figure </w:t>
      </w:r>
      <w:r w:rsidR="00E86E08" w:rsidRPr="00965725">
        <w:rPr>
          <w:b/>
          <w:bCs/>
          <w:color w:val="000000" w:themeColor="text1"/>
        </w:rPr>
        <w:t>1</w:t>
      </w:r>
      <w:r w:rsidRPr="00965725">
        <w:rPr>
          <w:b/>
          <w:bCs/>
          <w:color w:val="000000" w:themeColor="text1"/>
        </w:rPr>
        <w:t xml:space="preserve">. </w:t>
      </w:r>
      <w:proofErr w:type="spellStart"/>
      <w:r w:rsidR="00916617" w:rsidRPr="00965725">
        <w:rPr>
          <w:color w:val="000000" w:themeColor="text1"/>
        </w:rPr>
        <w:t>ToM</w:t>
      </w:r>
      <w:proofErr w:type="spellEnd"/>
      <w:r w:rsidR="00916617" w:rsidRPr="00965725">
        <w:rPr>
          <w:color w:val="000000" w:themeColor="text1"/>
        </w:rPr>
        <w:t xml:space="preserve"> localizer results and TMS targets</w:t>
      </w:r>
      <w:r w:rsidR="005B0626" w:rsidRPr="00965725">
        <w:rPr>
          <w:color w:val="000000" w:themeColor="text1"/>
        </w:rPr>
        <w:t xml:space="preserve"> </w:t>
      </w:r>
      <w:r w:rsidR="002E457E" w:rsidRPr="00965725">
        <w:rPr>
          <w:color w:val="000000" w:themeColor="text1"/>
        </w:rPr>
        <w:t>in native brain space for</w:t>
      </w:r>
      <w:r w:rsidR="005B0626" w:rsidRPr="00965725">
        <w:rPr>
          <w:color w:val="000000" w:themeColor="text1"/>
        </w:rPr>
        <w:t xml:space="preserve"> two subjects</w:t>
      </w:r>
      <w:r w:rsidR="009B172B" w:rsidRPr="00965725">
        <w:rPr>
          <w:color w:val="000000" w:themeColor="text1"/>
        </w:rPr>
        <w:t xml:space="preserve"> for </w:t>
      </w:r>
      <w:r w:rsidR="00965725">
        <w:rPr>
          <w:color w:val="000000" w:themeColor="text1"/>
        </w:rPr>
        <w:t>example-targeting</w:t>
      </w:r>
      <w:r w:rsidR="009B172B" w:rsidRPr="00965725">
        <w:rPr>
          <w:color w:val="000000" w:themeColor="text1"/>
        </w:rPr>
        <w:t xml:space="preserve"> purposes</w:t>
      </w:r>
      <w:r w:rsidR="005B0626" w:rsidRPr="00965725">
        <w:rPr>
          <w:color w:val="000000" w:themeColor="text1"/>
        </w:rPr>
        <w:t xml:space="preserve">. The subject-specific </w:t>
      </w:r>
      <w:proofErr w:type="spellStart"/>
      <w:r w:rsidR="00826724" w:rsidRPr="00965725">
        <w:rPr>
          <w:color w:val="000000" w:themeColor="text1"/>
        </w:rPr>
        <w:t>ToM</w:t>
      </w:r>
      <w:proofErr w:type="spellEnd"/>
      <w:r w:rsidR="00826724" w:rsidRPr="00965725">
        <w:rPr>
          <w:color w:val="000000" w:themeColor="text1"/>
        </w:rPr>
        <w:t xml:space="preserve"> </w:t>
      </w:r>
      <w:r w:rsidR="00315D20" w:rsidRPr="00965725">
        <w:rPr>
          <w:color w:val="000000" w:themeColor="text1"/>
        </w:rPr>
        <w:t>localizer</w:t>
      </w:r>
      <w:r w:rsidR="005439ED" w:rsidRPr="00965725">
        <w:rPr>
          <w:color w:val="000000" w:themeColor="text1"/>
        </w:rPr>
        <w:t>-</w:t>
      </w:r>
      <w:r w:rsidR="005B0626" w:rsidRPr="00965725">
        <w:rPr>
          <w:color w:val="000000" w:themeColor="text1"/>
        </w:rPr>
        <w:t>defined</w:t>
      </w:r>
      <w:r w:rsidR="00F27676" w:rsidRPr="00965725">
        <w:rPr>
          <w:color w:val="000000" w:themeColor="text1"/>
        </w:rPr>
        <w:t xml:space="preserve"> activity</w:t>
      </w:r>
      <w:r w:rsidR="005B0626" w:rsidRPr="00965725">
        <w:rPr>
          <w:color w:val="000000" w:themeColor="text1"/>
        </w:rPr>
        <w:t xml:space="preserve"> </w:t>
      </w:r>
      <w:r w:rsidR="00F27676" w:rsidRPr="00965725">
        <w:rPr>
          <w:color w:val="000000" w:themeColor="text1"/>
        </w:rPr>
        <w:t>(red-blue)</w:t>
      </w:r>
      <w:r w:rsidR="008A6D39" w:rsidRPr="00965725">
        <w:rPr>
          <w:color w:val="000000" w:themeColor="text1"/>
        </w:rPr>
        <w:t xml:space="preserve"> used to identify</w:t>
      </w:r>
      <w:r w:rsidR="00F27676" w:rsidRPr="00965725">
        <w:rPr>
          <w:color w:val="000000" w:themeColor="text1"/>
        </w:rPr>
        <w:t xml:space="preserve"> </w:t>
      </w:r>
      <w:r w:rsidR="005B0626" w:rsidRPr="00965725">
        <w:rPr>
          <w:color w:val="000000" w:themeColor="text1"/>
        </w:rPr>
        <w:t>RTPJ target (green TMS coil) and the control target region</w:t>
      </w:r>
      <w:r w:rsidR="00DE3A40" w:rsidRPr="00965725">
        <w:rPr>
          <w:color w:val="000000" w:themeColor="text1"/>
        </w:rPr>
        <w:t xml:space="preserve"> </w:t>
      </w:r>
      <w:r w:rsidR="008138F2" w:rsidRPr="00965725">
        <w:rPr>
          <w:color w:val="000000" w:themeColor="text1"/>
        </w:rPr>
        <w:t xml:space="preserve">that falls outside the </w:t>
      </w:r>
      <w:proofErr w:type="spellStart"/>
      <w:r w:rsidR="008138F2" w:rsidRPr="00965725">
        <w:rPr>
          <w:color w:val="000000" w:themeColor="text1"/>
        </w:rPr>
        <w:t>ToM</w:t>
      </w:r>
      <w:proofErr w:type="spellEnd"/>
      <w:r w:rsidR="008138F2" w:rsidRPr="00965725">
        <w:rPr>
          <w:color w:val="000000" w:themeColor="text1"/>
        </w:rPr>
        <w:t xml:space="preserve"> localizer-defined activity </w:t>
      </w:r>
      <w:r w:rsidR="00DE3A40" w:rsidRPr="00965725">
        <w:rPr>
          <w:color w:val="000000" w:themeColor="text1"/>
        </w:rPr>
        <w:t>approximately</w:t>
      </w:r>
      <w:r w:rsidR="005B0626" w:rsidRPr="00965725">
        <w:rPr>
          <w:color w:val="000000" w:themeColor="text1"/>
        </w:rPr>
        <w:t xml:space="preserve"> 5-cm posterior (yellow circle</w:t>
      </w:r>
      <w:r w:rsidR="008A6D39" w:rsidRPr="00965725">
        <w:rPr>
          <w:color w:val="000000" w:themeColor="text1"/>
        </w:rPr>
        <w:t>)</w:t>
      </w:r>
      <w:r w:rsidR="005B0626" w:rsidRPr="00965725">
        <w:rPr>
          <w:color w:val="000000" w:themeColor="text1"/>
        </w:rPr>
        <w:t xml:space="preserve"> displayed on structural MRI in the </w:t>
      </w:r>
      <w:r w:rsidR="0040595A" w:rsidRPr="00965725">
        <w:rPr>
          <w:color w:val="000000" w:themeColor="text1"/>
        </w:rPr>
        <w:t>horizontal plane and 3D reconstruction</w:t>
      </w:r>
      <w:r w:rsidR="006D0DEC" w:rsidRPr="00965725">
        <w:rPr>
          <w:color w:val="000000" w:themeColor="text1"/>
        </w:rPr>
        <w:t>.</w:t>
      </w:r>
      <w:r w:rsidR="0040595A" w:rsidRPr="00965725">
        <w:rPr>
          <w:color w:val="000000" w:themeColor="text1"/>
        </w:rPr>
        <w:t xml:space="preserve"> </w:t>
      </w:r>
    </w:p>
    <w:p w14:paraId="25A994EF" w14:textId="75C35C61" w:rsidR="00FB6A4B" w:rsidRPr="00965725" w:rsidRDefault="00FB6A4B" w:rsidP="00321707">
      <w:pPr>
        <w:pStyle w:val="Body"/>
        <w:spacing w:line="480" w:lineRule="auto"/>
        <w:rPr>
          <w:color w:val="000000" w:themeColor="text1"/>
        </w:rPr>
      </w:pPr>
      <w:bookmarkStart w:id="0" w:name="_GoBack"/>
      <w:bookmarkEnd w:id="0"/>
    </w:p>
    <w:p w14:paraId="473DF6AE" w14:textId="43952ACB" w:rsidR="00C55348" w:rsidRPr="00965725" w:rsidRDefault="00826E77" w:rsidP="00C55348">
      <w:pPr>
        <w:spacing w:line="480" w:lineRule="auto"/>
        <w:jc w:val="center"/>
        <w:rPr>
          <w:rFonts w:eastAsia="Times New Roman"/>
          <w:color w:val="000000" w:themeColor="text1"/>
        </w:rPr>
      </w:pPr>
      <w:r w:rsidRPr="00965725">
        <w:rPr>
          <w:rFonts w:eastAsia="Times New Roman"/>
          <w:b/>
          <w:bCs/>
          <w:color w:val="000000" w:themeColor="text1"/>
        </w:rPr>
        <w:t xml:space="preserve">Supplemental </w:t>
      </w:r>
      <w:r w:rsidR="005673E7" w:rsidRPr="00965725">
        <w:rPr>
          <w:rFonts w:eastAsia="Times New Roman"/>
          <w:b/>
          <w:bCs/>
          <w:color w:val="000000" w:themeColor="text1"/>
        </w:rPr>
        <w:t>Pilot</w:t>
      </w:r>
      <w:r w:rsidRPr="00965725">
        <w:rPr>
          <w:rFonts w:eastAsia="Times New Roman"/>
          <w:b/>
          <w:bCs/>
          <w:color w:val="000000" w:themeColor="text1"/>
        </w:rPr>
        <w:t xml:space="preserve"> Experiment: Construction vs. Elaboration</w:t>
      </w:r>
    </w:p>
    <w:p w14:paraId="2F2D39E5" w14:textId="3FFA127A" w:rsidR="00C55348" w:rsidRPr="00965725" w:rsidRDefault="00E21103" w:rsidP="00E21103">
      <w:pPr>
        <w:spacing w:line="480" w:lineRule="auto"/>
        <w:ind w:firstLine="720"/>
        <w:rPr>
          <w:color w:val="000000" w:themeColor="text1"/>
        </w:rPr>
      </w:pPr>
      <w:r w:rsidRPr="00965725">
        <w:rPr>
          <w:color w:val="000000" w:themeColor="text1"/>
        </w:rPr>
        <w:t xml:space="preserve">With our TMS equipment and parameters, </w:t>
      </w:r>
      <w:r w:rsidR="00756BCC" w:rsidRPr="00965725">
        <w:rPr>
          <w:color w:val="000000" w:themeColor="text1"/>
        </w:rPr>
        <w:t xml:space="preserve">extensive testing revealed </w:t>
      </w:r>
      <w:r w:rsidRPr="00965725">
        <w:rPr>
          <w:color w:val="000000" w:themeColor="text1"/>
        </w:rPr>
        <w:t>o</w:t>
      </w:r>
      <w:r w:rsidR="005B4231" w:rsidRPr="00965725">
        <w:rPr>
          <w:color w:val="000000" w:themeColor="text1"/>
        </w:rPr>
        <w:t xml:space="preserve">ffline TMS </w:t>
      </w:r>
      <w:r w:rsidRPr="00965725">
        <w:rPr>
          <w:color w:val="000000" w:themeColor="text1"/>
        </w:rPr>
        <w:t xml:space="preserve">could be reliably applied for 17 minutes without overheating the coil. A conservative estimate of the </w:t>
      </w:r>
      <w:r w:rsidRPr="00965725">
        <w:rPr>
          <w:color w:val="000000" w:themeColor="text1"/>
        </w:rPr>
        <w:lastRenderedPageBreak/>
        <w:t xml:space="preserve">duration of the TMS effects was 8.5 min (50% of the duration) (Young et al., 2010). Thus, we wanted to be able to know if we could elicit a behavioral prosocial effect of episodic simulation in a short time window. </w:t>
      </w:r>
      <w:r w:rsidR="00C55348" w:rsidRPr="00965725">
        <w:rPr>
          <w:rFonts w:eastAsia="Times New Roman"/>
          <w:color w:val="000000" w:themeColor="text1"/>
        </w:rPr>
        <w:t>Episodic simulation, like episodic memory, is a constructive process that unfolds over time: (</w:t>
      </w:r>
      <w:proofErr w:type="spellStart"/>
      <w:r w:rsidR="00C55348" w:rsidRPr="00965725">
        <w:rPr>
          <w:rFonts w:eastAsia="Times New Roman"/>
          <w:color w:val="000000" w:themeColor="text1"/>
        </w:rPr>
        <w:t>i</w:t>
      </w:r>
      <w:proofErr w:type="spellEnd"/>
      <w:r w:rsidR="00C55348" w:rsidRPr="00965725">
        <w:rPr>
          <w:rFonts w:eastAsia="Times New Roman"/>
          <w:color w:val="000000" w:themeColor="text1"/>
        </w:rPr>
        <w:t xml:space="preserve">) the initial construction of the imagined future episode when a cue to imagine an event is first presented and disparate details are first integrated and bound together to form an episode that is specific in place and time, (ii) and the subsequent elaboration of the event when the constructed episode is held in mind, and further details are added (Addis, Wong, </w:t>
      </w:r>
      <w:proofErr w:type="spellStart"/>
      <w:r w:rsidR="00C55348" w:rsidRPr="00965725">
        <w:rPr>
          <w:rFonts w:eastAsia="Times New Roman"/>
          <w:color w:val="000000" w:themeColor="text1"/>
        </w:rPr>
        <w:t>Schacter</w:t>
      </w:r>
      <w:proofErr w:type="spellEnd"/>
      <w:r w:rsidR="00C55348" w:rsidRPr="00965725">
        <w:rPr>
          <w:rFonts w:eastAsia="Times New Roman"/>
          <w:color w:val="000000" w:themeColor="text1"/>
        </w:rPr>
        <w:t xml:space="preserve">, 2007; Addis et al., 2009; </w:t>
      </w:r>
      <w:proofErr w:type="spellStart"/>
      <w:r w:rsidR="00C55348" w:rsidRPr="00965725">
        <w:rPr>
          <w:rFonts w:eastAsia="Times New Roman"/>
          <w:color w:val="000000" w:themeColor="text1"/>
        </w:rPr>
        <w:t>Hach</w:t>
      </w:r>
      <w:proofErr w:type="spellEnd"/>
      <w:r w:rsidR="00C55348" w:rsidRPr="00965725">
        <w:rPr>
          <w:rFonts w:eastAsia="Times New Roman"/>
          <w:color w:val="000000" w:themeColor="text1"/>
        </w:rPr>
        <w:t xml:space="preserve">, Tippet, &amp; Addis, 2014; </w:t>
      </w:r>
      <w:proofErr w:type="spellStart"/>
      <w:r w:rsidR="00C55348" w:rsidRPr="00965725">
        <w:rPr>
          <w:rFonts w:eastAsia="Times New Roman"/>
          <w:color w:val="000000" w:themeColor="text1"/>
        </w:rPr>
        <w:t>Madore</w:t>
      </w:r>
      <w:proofErr w:type="spellEnd"/>
      <w:r w:rsidR="00C55348" w:rsidRPr="00965725">
        <w:rPr>
          <w:rFonts w:eastAsia="Times New Roman"/>
          <w:color w:val="000000" w:themeColor="text1"/>
        </w:rPr>
        <w:t xml:space="preserve">, </w:t>
      </w:r>
      <w:proofErr w:type="spellStart"/>
      <w:r w:rsidR="00C55348" w:rsidRPr="00965725">
        <w:rPr>
          <w:rFonts w:eastAsia="Times New Roman"/>
          <w:color w:val="000000" w:themeColor="text1"/>
        </w:rPr>
        <w:t>Szpunar</w:t>
      </w:r>
      <w:proofErr w:type="spellEnd"/>
      <w:r w:rsidR="00C55348" w:rsidRPr="00965725">
        <w:rPr>
          <w:rFonts w:eastAsia="Times New Roman"/>
          <w:color w:val="000000" w:themeColor="text1"/>
        </w:rPr>
        <w:t xml:space="preserve">, Addis, &amp; </w:t>
      </w:r>
      <w:proofErr w:type="spellStart"/>
      <w:r w:rsidR="00C55348" w:rsidRPr="00965725">
        <w:rPr>
          <w:rFonts w:eastAsia="Times New Roman"/>
          <w:color w:val="000000" w:themeColor="text1"/>
        </w:rPr>
        <w:t>Schacter</w:t>
      </w:r>
      <w:proofErr w:type="spellEnd"/>
      <w:r w:rsidR="00C55348" w:rsidRPr="00965725">
        <w:rPr>
          <w:rFonts w:eastAsia="Times New Roman"/>
          <w:color w:val="000000" w:themeColor="text1"/>
        </w:rPr>
        <w:t xml:space="preserve">, 2016; see </w:t>
      </w:r>
      <w:proofErr w:type="spellStart"/>
      <w:r w:rsidR="00C55348" w:rsidRPr="00965725">
        <w:rPr>
          <w:rFonts w:eastAsia="Times New Roman"/>
          <w:color w:val="000000" w:themeColor="text1"/>
        </w:rPr>
        <w:t>Daselaar</w:t>
      </w:r>
      <w:proofErr w:type="spellEnd"/>
      <w:r w:rsidR="00C55348" w:rsidRPr="00965725">
        <w:rPr>
          <w:rFonts w:eastAsia="Times New Roman"/>
          <w:color w:val="000000" w:themeColor="text1"/>
        </w:rPr>
        <w:t xml:space="preserve">, et al., 2008; Ford, Morris, &amp; </w:t>
      </w:r>
      <w:proofErr w:type="spellStart"/>
      <w:r w:rsidR="00C55348" w:rsidRPr="00965725">
        <w:rPr>
          <w:rFonts w:eastAsia="Times New Roman"/>
          <w:color w:val="000000" w:themeColor="text1"/>
        </w:rPr>
        <w:t>Kensinger</w:t>
      </w:r>
      <w:proofErr w:type="spellEnd"/>
      <w:r w:rsidR="00C55348" w:rsidRPr="00965725">
        <w:rPr>
          <w:rFonts w:eastAsia="Times New Roman"/>
          <w:color w:val="000000" w:themeColor="text1"/>
        </w:rPr>
        <w:t xml:space="preserve">, 2014; Holland, Addis, &amp; </w:t>
      </w:r>
      <w:proofErr w:type="spellStart"/>
      <w:r w:rsidR="00C55348" w:rsidRPr="00965725">
        <w:rPr>
          <w:rFonts w:eastAsia="Times New Roman"/>
          <w:color w:val="000000" w:themeColor="text1"/>
        </w:rPr>
        <w:t>Kensinger</w:t>
      </w:r>
      <w:proofErr w:type="spellEnd"/>
      <w:r w:rsidR="00C55348" w:rsidRPr="00965725">
        <w:rPr>
          <w:rFonts w:eastAsia="Times New Roman"/>
          <w:color w:val="000000" w:themeColor="text1"/>
        </w:rPr>
        <w:t xml:space="preserve">, 2011 for a parallel distinction applied to remembered events). </w:t>
      </w:r>
    </w:p>
    <w:p w14:paraId="7512C102" w14:textId="7DA434C6" w:rsidR="00C55348" w:rsidRPr="00965725" w:rsidRDefault="00E724D4" w:rsidP="00C55348">
      <w:pPr>
        <w:spacing w:line="480" w:lineRule="auto"/>
        <w:ind w:firstLine="720"/>
        <w:rPr>
          <w:rFonts w:eastAsia="Times New Roman"/>
          <w:color w:val="000000" w:themeColor="text1"/>
        </w:rPr>
      </w:pPr>
      <w:r w:rsidRPr="00965725">
        <w:rPr>
          <w:rFonts w:eastAsia="Times New Roman"/>
          <w:color w:val="000000" w:themeColor="text1"/>
        </w:rPr>
        <w:t>In this experiment we sought to test</w:t>
      </w:r>
      <w:r w:rsidR="00C55348" w:rsidRPr="00965725">
        <w:rPr>
          <w:rFonts w:eastAsia="Times New Roman"/>
          <w:color w:val="000000" w:themeColor="text1"/>
        </w:rPr>
        <w:t xml:space="preserve"> </w:t>
      </w:r>
      <w:r w:rsidR="00C55348" w:rsidRPr="00965725">
        <w:rPr>
          <w:rFonts w:eastAsia="Times New Roman,Cambria"/>
          <w:color w:val="000000" w:themeColor="text1"/>
        </w:rPr>
        <w:t>whether the prosocial effect of episodic simulation arises when the imagined helping episode is initially constructed</w:t>
      </w:r>
      <w:r w:rsidR="00B00186" w:rsidRPr="00965725">
        <w:rPr>
          <w:rFonts w:eastAsia="Times New Roman"/>
          <w:color w:val="000000" w:themeColor="text1"/>
        </w:rPr>
        <w:t xml:space="preserve">. To do so, </w:t>
      </w:r>
      <w:r w:rsidR="00C55348" w:rsidRPr="00965725">
        <w:rPr>
          <w:rFonts w:eastAsia="Times New Roman"/>
          <w:color w:val="000000" w:themeColor="text1"/>
        </w:rPr>
        <w:t>we adopted the construction-elaboration paradigm used in previous studies (e.g., Addis et al., 2007, Addis et</w:t>
      </w:r>
      <w:r w:rsidR="00B00186" w:rsidRPr="00965725">
        <w:rPr>
          <w:rFonts w:eastAsia="Times New Roman"/>
          <w:color w:val="000000" w:themeColor="text1"/>
        </w:rPr>
        <w:t xml:space="preserve"> al., 2009; </w:t>
      </w:r>
      <w:proofErr w:type="spellStart"/>
      <w:r w:rsidR="00B00186" w:rsidRPr="00965725">
        <w:rPr>
          <w:rFonts w:eastAsia="Times New Roman"/>
          <w:color w:val="000000" w:themeColor="text1"/>
        </w:rPr>
        <w:t>Hach</w:t>
      </w:r>
      <w:proofErr w:type="spellEnd"/>
      <w:r w:rsidR="00B00186" w:rsidRPr="00965725">
        <w:rPr>
          <w:rFonts w:eastAsia="Times New Roman"/>
          <w:color w:val="000000" w:themeColor="text1"/>
        </w:rPr>
        <w:t xml:space="preserve"> et al., 2014).</w:t>
      </w:r>
    </w:p>
    <w:p w14:paraId="4061D7F2" w14:textId="77777777" w:rsidR="00C55348" w:rsidRPr="00965725" w:rsidRDefault="00C55348" w:rsidP="00C55348">
      <w:pPr>
        <w:spacing w:line="480" w:lineRule="auto"/>
        <w:jc w:val="center"/>
        <w:outlineLvl w:val="0"/>
        <w:rPr>
          <w:rFonts w:eastAsia="Times New Roman"/>
          <w:b/>
          <w:bCs/>
          <w:color w:val="000000" w:themeColor="text1"/>
        </w:rPr>
      </w:pPr>
      <w:r w:rsidRPr="00965725">
        <w:rPr>
          <w:rFonts w:eastAsia="Times New Roman"/>
          <w:b/>
          <w:bCs/>
          <w:color w:val="000000" w:themeColor="text1"/>
        </w:rPr>
        <w:t>Methods</w:t>
      </w:r>
    </w:p>
    <w:p w14:paraId="0E17D786" w14:textId="66C3F7A5" w:rsidR="00C55348" w:rsidRPr="00965725" w:rsidRDefault="00C55348" w:rsidP="00C55348">
      <w:pPr>
        <w:spacing w:line="480" w:lineRule="auto"/>
        <w:outlineLvl w:val="0"/>
        <w:rPr>
          <w:rFonts w:eastAsia="Times New Roman"/>
          <w:b/>
          <w:bCs/>
          <w:color w:val="000000" w:themeColor="text1"/>
        </w:rPr>
      </w:pPr>
      <w:r w:rsidRPr="00965725">
        <w:rPr>
          <w:rFonts w:eastAsia="Times New Roman"/>
          <w:b/>
          <w:bCs/>
          <w:color w:val="000000" w:themeColor="text1"/>
        </w:rPr>
        <w:t>Participants</w:t>
      </w:r>
    </w:p>
    <w:p w14:paraId="29251C6C" w14:textId="43B3F5E3" w:rsidR="00C55348" w:rsidRPr="00965725" w:rsidRDefault="00C55348" w:rsidP="00C55348">
      <w:pPr>
        <w:widowControl w:val="0"/>
        <w:autoSpaceDE w:val="0"/>
        <w:autoSpaceDN w:val="0"/>
        <w:adjustRightInd w:val="0"/>
        <w:spacing w:line="480" w:lineRule="auto"/>
        <w:ind w:firstLine="720"/>
        <w:rPr>
          <w:rFonts w:eastAsia="Times New Roman"/>
          <w:color w:val="000000" w:themeColor="text1"/>
        </w:rPr>
      </w:pPr>
      <w:r w:rsidRPr="00965725">
        <w:rPr>
          <w:rFonts w:eastAsia="Times New Roman"/>
          <w:color w:val="000000" w:themeColor="text1"/>
        </w:rPr>
        <w:t>A total of 36 participants were recruited for the study. Participants were students from Boston College and Boston University. All participants provided written informed consent in accordance with the Boston College Institutional Review Board. Participants were run in the lab at Boston College and either received course credit or were paid $15 as compensation. We ran the experiment until we had collected 30 participants (age 18-26</w:t>
      </w:r>
      <w:r w:rsidRPr="00965725">
        <w:rPr>
          <w:rStyle w:val="CommentReference"/>
          <w:rFonts w:eastAsia="Times New Roman"/>
          <w:color w:val="000000" w:themeColor="text1"/>
        </w:rPr>
        <w:t xml:space="preserve"> y</w:t>
      </w:r>
      <w:r w:rsidRPr="00965725">
        <w:rPr>
          <w:rFonts w:eastAsia="Times New Roman"/>
          <w:color w:val="000000" w:themeColor="text1"/>
        </w:rPr>
        <w:t xml:space="preserve">ears, </w:t>
      </w:r>
      <w:r w:rsidRPr="00965725">
        <w:rPr>
          <w:rFonts w:eastAsia="Times New Roman"/>
          <w:i/>
          <w:iCs/>
          <w:color w:val="000000" w:themeColor="text1"/>
        </w:rPr>
        <w:t xml:space="preserve">M </w:t>
      </w:r>
      <w:r w:rsidRPr="00965725">
        <w:rPr>
          <w:rFonts w:eastAsia="Times New Roman"/>
          <w:color w:val="000000" w:themeColor="text1"/>
        </w:rPr>
        <w:t xml:space="preserve">= 19.37 years, </w:t>
      </w:r>
      <w:r w:rsidRPr="00965725">
        <w:rPr>
          <w:rFonts w:eastAsia="Times New Roman"/>
          <w:i/>
          <w:iCs/>
          <w:color w:val="000000" w:themeColor="text1"/>
        </w:rPr>
        <w:t xml:space="preserve">SD </w:t>
      </w:r>
      <w:r w:rsidRPr="00965725">
        <w:rPr>
          <w:rFonts w:eastAsia="Times New Roman"/>
          <w:color w:val="000000" w:themeColor="text1"/>
        </w:rPr>
        <w:t xml:space="preserve">= 1.54, 6 males) who provided complete data sets that were then used for analysis. </w:t>
      </w:r>
    </w:p>
    <w:p w14:paraId="6576CA09" w14:textId="77777777" w:rsidR="00C55348" w:rsidRPr="00965725" w:rsidRDefault="00C55348" w:rsidP="00C55348">
      <w:pPr>
        <w:spacing w:line="480" w:lineRule="auto"/>
        <w:rPr>
          <w:rFonts w:eastAsia="Times New Roman"/>
          <w:b/>
          <w:bCs/>
          <w:color w:val="000000" w:themeColor="text1"/>
        </w:rPr>
      </w:pPr>
      <w:r w:rsidRPr="00965725">
        <w:rPr>
          <w:rFonts w:eastAsia="Times New Roman"/>
          <w:b/>
          <w:bCs/>
          <w:color w:val="000000" w:themeColor="text1"/>
        </w:rPr>
        <w:t>Procedure</w:t>
      </w:r>
    </w:p>
    <w:p w14:paraId="0FC027E4" w14:textId="1586D707" w:rsidR="00C55348" w:rsidRPr="00965725" w:rsidRDefault="00C55348" w:rsidP="00C55348">
      <w:pPr>
        <w:spacing w:line="480" w:lineRule="auto"/>
        <w:ind w:firstLine="720"/>
        <w:rPr>
          <w:rFonts w:eastAsia="Times New Roman"/>
          <w:color w:val="000000" w:themeColor="text1"/>
          <w:u w:val="single"/>
        </w:rPr>
      </w:pPr>
      <w:r w:rsidRPr="00965725">
        <w:rPr>
          <w:rFonts w:eastAsia="Times New Roman"/>
          <w:b/>
          <w:bCs/>
          <w:color w:val="000000" w:themeColor="text1"/>
        </w:rPr>
        <w:lastRenderedPageBreak/>
        <w:t xml:space="preserve"> </w:t>
      </w:r>
      <w:r w:rsidRPr="00965725">
        <w:rPr>
          <w:rFonts w:eastAsia="Times New Roman"/>
          <w:color w:val="000000" w:themeColor="text1"/>
        </w:rPr>
        <w:t>Participants consented, completed practice trials, a</w:t>
      </w:r>
      <w:r w:rsidR="00C757E8" w:rsidRPr="00965725">
        <w:rPr>
          <w:rFonts w:eastAsia="Times New Roman"/>
          <w:color w:val="000000" w:themeColor="text1"/>
        </w:rPr>
        <w:t xml:space="preserve">nd were presented with the </w:t>
      </w:r>
      <w:r w:rsidRPr="00965725">
        <w:rPr>
          <w:rFonts w:eastAsia="Times New Roman"/>
          <w:color w:val="000000" w:themeColor="text1"/>
        </w:rPr>
        <w:t>stories of need. After reading a story, participants either briefly imagined themselves helping the person in need without elaborating on the event (Construct Helping condition), imagined themselves helping the person in need in as much detail as possible for one minute (Elaborate Helping condition), or considered the writing style and media source of the story of need (No Helping condition).</w:t>
      </w:r>
    </w:p>
    <w:p w14:paraId="42B17309" w14:textId="27BF6714" w:rsidR="00C55348" w:rsidRPr="00965725" w:rsidRDefault="00C55348" w:rsidP="00533113">
      <w:pPr>
        <w:spacing w:line="480" w:lineRule="auto"/>
        <w:rPr>
          <w:rFonts w:eastAsia="Times New Roman"/>
          <w:color w:val="000000" w:themeColor="text1"/>
        </w:rPr>
      </w:pPr>
      <w:r w:rsidRPr="00965725">
        <w:rPr>
          <w:rFonts w:eastAsia="Times New Roman"/>
          <w:color w:val="000000" w:themeColor="text1"/>
        </w:rPr>
        <w:t xml:space="preserve"> </w:t>
      </w:r>
      <w:r w:rsidRPr="00965725">
        <w:rPr>
          <w:color w:val="000000" w:themeColor="text1"/>
        </w:rPr>
        <w:tab/>
      </w:r>
      <w:r w:rsidRPr="00965725">
        <w:rPr>
          <w:rFonts w:eastAsia="Times New Roman"/>
          <w:color w:val="000000" w:themeColor="text1"/>
        </w:rPr>
        <w:t xml:space="preserve">For the Construct Helping condition, participants were instructed to imagine an event specific in both location and time in the future that involved their helping out the person in need and pressing the space bar on the computer as soon as they had formed the imagined scene in their mind, at which point the trial ended (see Addis et al., 2007; Addis et al., 2009; </w:t>
      </w:r>
      <w:proofErr w:type="spellStart"/>
      <w:r w:rsidRPr="00965725">
        <w:rPr>
          <w:rFonts w:eastAsia="Times New Roman"/>
          <w:color w:val="000000" w:themeColor="text1"/>
        </w:rPr>
        <w:t>Hach</w:t>
      </w:r>
      <w:proofErr w:type="spellEnd"/>
      <w:r w:rsidRPr="00965725">
        <w:rPr>
          <w:rFonts w:eastAsia="Times New Roman"/>
          <w:color w:val="000000" w:themeColor="text1"/>
        </w:rPr>
        <w:t xml:space="preserve"> et al., 2014, </w:t>
      </w:r>
      <w:proofErr w:type="spellStart"/>
      <w:r w:rsidRPr="00965725">
        <w:rPr>
          <w:rFonts w:eastAsia="Times New Roman"/>
          <w:color w:val="000000" w:themeColor="text1"/>
        </w:rPr>
        <w:t>Madore</w:t>
      </w:r>
      <w:proofErr w:type="spellEnd"/>
      <w:r w:rsidRPr="00965725">
        <w:rPr>
          <w:rFonts w:eastAsia="Times New Roman"/>
          <w:color w:val="000000" w:themeColor="text1"/>
        </w:rPr>
        <w:t xml:space="preserve"> et al., 2016) for similar construction vs. elaboration phase methods). For the Elaborate Helping condition, participants were instructed to imagine an event specific in both location and time in the future that involved their helping out the person in need, and creating an imagined scene in their mind. Participants were prompted to construct and then elaborate on the details of this imagined event for a full 60 seconds, at which point the trial ended. Thus, the Elaborate Helping condition, similar to the Construct Helping condition, involves the initial construction of an imagined helping episode in a spatial context, but also involves generating additional event details. For both conditions involving imagining helping, participants were instructed to imagine plausible events that could occur approximately 1 year from the present to match temporal distance. The No Helping condition from Experiments 1 and 2 served as a neutral control.</w:t>
      </w:r>
      <w:r w:rsidR="00533113" w:rsidRPr="00965725">
        <w:rPr>
          <w:rFonts w:eastAsia="Times New Roman"/>
          <w:color w:val="000000" w:themeColor="text1"/>
        </w:rPr>
        <w:t xml:space="preserve"> </w:t>
      </w:r>
      <w:r w:rsidRPr="00965725">
        <w:rPr>
          <w:rFonts w:eastAsia="Times New Roman"/>
          <w:color w:val="000000" w:themeColor="text1"/>
        </w:rPr>
        <w:t>Participants’ response times for initially constru</w:t>
      </w:r>
      <w:r w:rsidR="00533113" w:rsidRPr="00965725">
        <w:rPr>
          <w:rFonts w:eastAsia="Times New Roman"/>
          <w:color w:val="000000" w:themeColor="text1"/>
        </w:rPr>
        <w:t>cting an imagined helping event</w:t>
      </w:r>
      <w:r w:rsidRPr="00965725">
        <w:rPr>
          <w:rFonts w:eastAsia="Times New Roman"/>
          <w:color w:val="000000" w:themeColor="text1"/>
        </w:rPr>
        <w:t xml:space="preserve"> were collected in the Construct Helping condition; ratings of willingness to help for all conditions were collected. </w:t>
      </w:r>
    </w:p>
    <w:p w14:paraId="2C96F949" w14:textId="21EF59C8" w:rsidR="00C55348" w:rsidRPr="00965725" w:rsidRDefault="00C55348" w:rsidP="00C55348">
      <w:pPr>
        <w:spacing w:line="480" w:lineRule="auto"/>
        <w:jc w:val="center"/>
        <w:outlineLvl w:val="0"/>
        <w:rPr>
          <w:rFonts w:eastAsia="Times New Roman"/>
          <w:b/>
          <w:bCs/>
          <w:color w:val="000000" w:themeColor="text1"/>
        </w:rPr>
      </w:pPr>
      <w:r w:rsidRPr="00965725">
        <w:rPr>
          <w:rFonts w:eastAsia="Times New Roman"/>
          <w:b/>
          <w:bCs/>
          <w:color w:val="000000" w:themeColor="text1"/>
        </w:rPr>
        <w:lastRenderedPageBreak/>
        <w:t>Results</w:t>
      </w:r>
    </w:p>
    <w:p w14:paraId="15857483" w14:textId="77777777" w:rsidR="00C55348" w:rsidRPr="00965725" w:rsidRDefault="00C55348" w:rsidP="00C55348">
      <w:pPr>
        <w:spacing w:line="480" w:lineRule="auto"/>
        <w:rPr>
          <w:rFonts w:eastAsia="Times New Roman"/>
          <w:b/>
          <w:bCs/>
          <w:color w:val="000000" w:themeColor="text1"/>
        </w:rPr>
      </w:pPr>
      <w:r w:rsidRPr="00965725">
        <w:rPr>
          <w:rFonts w:eastAsia="Times New Roman"/>
          <w:b/>
          <w:bCs/>
          <w:color w:val="000000" w:themeColor="text1"/>
        </w:rPr>
        <w:t>Construct vs. Elaboration Manipulation</w:t>
      </w:r>
    </w:p>
    <w:p w14:paraId="36E63744" w14:textId="3BD377A4" w:rsidR="00C55348" w:rsidRPr="00965725" w:rsidRDefault="00C55348" w:rsidP="00C55348">
      <w:pPr>
        <w:spacing w:line="480" w:lineRule="auto"/>
        <w:ind w:firstLine="720"/>
        <w:rPr>
          <w:rFonts w:eastAsia="Times New Roman"/>
          <w:color w:val="000000" w:themeColor="text1"/>
        </w:rPr>
      </w:pPr>
      <w:r w:rsidRPr="00965725">
        <w:rPr>
          <w:rFonts w:eastAsia="Times New Roman"/>
          <w:b/>
          <w:bCs/>
          <w:color w:val="000000" w:themeColor="text1"/>
        </w:rPr>
        <w:t xml:space="preserve"> </w:t>
      </w:r>
      <w:r w:rsidRPr="00965725">
        <w:rPr>
          <w:rFonts w:eastAsia="Times New Roman"/>
          <w:color w:val="000000" w:themeColor="text1"/>
        </w:rPr>
        <w:t>Reaction time results showed that participants were able to generate imagined events in the Construct Helping condition after several seconds (</w:t>
      </w:r>
      <w:r w:rsidRPr="00965725">
        <w:rPr>
          <w:rFonts w:eastAsia="Times New Roman"/>
          <w:i/>
          <w:iCs/>
          <w:color w:val="000000" w:themeColor="text1"/>
        </w:rPr>
        <w:t xml:space="preserve">M </w:t>
      </w:r>
      <w:r w:rsidRPr="00965725">
        <w:rPr>
          <w:rFonts w:eastAsia="Times New Roman"/>
          <w:color w:val="000000" w:themeColor="text1"/>
        </w:rPr>
        <w:t xml:space="preserve">= 7.15, </w:t>
      </w:r>
      <w:r w:rsidRPr="00965725">
        <w:rPr>
          <w:rFonts w:eastAsia="Times New Roman"/>
          <w:i/>
          <w:iCs/>
          <w:color w:val="000000" w:themeColor="text1"/>
        </w:rPr>
        <w:t xml:space="preserve">SE </w:t>
      </w:r>
      <w:r w:rsidRPr="00965725">
        <w:rPr>
          <w:rFonts w:eastAsia="Times New Roman"/>
          <w:color w:val="000000" w:themeColor="text1"/>
        </w:rPr>
        <w:t xml:space="preserve">= .712), consistent with prior work on the initial construction phase of episodic simulations (e.g., Addis et al., 2007, </w:t>
      </w:r>
      <w:r w:rsidRPr="00965725">
        <w:rPr>
          <w:rFonts w:eastAsia="Times New Roman"/>
          <w:i/>
          <w:iCs/>
          <w:color w:val="000000" w:themeColor="text1"/>
        </w:rPr>
        <w:t xml:space="preserve">M </w:t>
      </w:r>
      <w:r w:rsidRPr="00965725">
        <w:rPr>
          <w:rFonts w:eastAsia="Times New Roman"/>
          <w:color w:val="000000" w:themeColor="text1"/>
        </w:rPr>
        <w:t xml:space="preserve">= 7.71; Addis et al., 2009, </w:t>
      </w:r>
      <w:r w:rsidRPr="00965725">
        <w:rPr>
          <w:rFonts w:eastAsia="Times New Roman"/>
          <w:i/>
          <w:iCs/>
          <w:color w:val="000000" w:themeColor="text1"/>
        </w:rPr>
        <w:t xml:space="preserve">M </w:t>
      </w:r>
      <w:r w:rsidRPr="00965725">
        <w:rPr>
          <w:rFonts w:eastAsia="Times New Roman"/>
          <w:color w:val="000000" w:themeColor="text1"/>
        </w:rPr>
        <w:t xml:space="preserve">= 7.50; </w:t>
      </w:r>
      <w:proofErr w:type="spellStart"/>
      <w:r w:rsidRPr="00965725">
        <w:rPr>
          <w:rFonts w:eastAsia="Times New Roman"/>
          <w:color w:val="000000" w:themeColor="text1"/>
        </w:rPr>
        <w:t>Hach</w:t>
      </w:r>
      <w:proofErr w:type="spellEnd"/>
      <w:r w:rsidRPr="00965725">
        <w:rPr>
          <w:rFonts w:eastAsia="Times New Roman"/>
          <w:color w:val="000000" w:themeColor="text1"/>
        </w:rPr>
        <w:t xml:space="preserve"> et al., 2014, </w:t>
      </w:r>
      <w:r w:rsidRPr="00965725">
        <w:rPr>
          <w:rFonts w:eastAsia="Times New Roman"/>
          <w:i/>
          <w:iCs/>
          <w:color w:val="000000" w:themeColor="text1"/>
        </w:rPr>
        <w:t xml:space="preserve">M </w:t>
      </w:r>
      <w:r w:rsidRPr="00965725">
        <w:rPr>
          <w:rFonts w:eastAsia="Times New Roman"/>
          <w:color w:val="000000" w:themeColor="text1"/>
        </w:rPr>
        <w:t xml:space="preserve">= 5.75). </w:t>
      </w:r>
    </w:p>
    <w:p w14:paraId="52600091" w14:textId="77777777" w:rsidR="00C55348" w:rsidRPr="00965725" w:rsidRDefault="00C55348" w:rsidP="00C55348">
      <w:pPr>
        <w:spacing w:line="480" w:lineRule="auto"/>
        <w:rPr>
          <w:rFonts w:eastAsia="Times New Roman"/>
          <w:b/>
          <w:bCs/>
          <w:color w:val="000000" w:themeColor="text1"/>
        </w:rPr>
      </w:pPr>
      <w:r w:rsidRPr="00965725">
        <w:rPr>
          <w:rFonts w:eastAsia="Times New Roman"/>
          <w:b/>
          <w:bCs/>
          <w:color w:val="000000" w:themeColor="text1"/>
        </w:rPr>
        <w:t>Willingness to help by condition</w:t>
      </w:r>
    </w:p>
    <w:p w14:paraId="38E30C10" w14:textId="0701B90F" w:rsidR="00C55348" w:rsidRPr="00965725" w:rsidRDefault="00C55348" w:rsidP="00C55348">
      <w:pPr>
        <w:spacing w:line="480" w:lineRule="auto"/>
        <w:ind w:firstLine="720"/>
        <w:rPr>
          <w:rFonts w:eastAsia="Times New Roman,Cambria"/>
          <w:color w:val="000000" w:themeColor="text1"/>
        </w:rPr>
      </w:pPr>
      <w:r w:rsidRPr="00965725">
        <w:rPr>
          <w:rFonts w:eastAsia="Times New Roman"/>
          <w:color w:val="000000" w:themeColor="text1"/>
        </w:rPr>
        <w:t>A repeated-measures ANOVA (Elaborate Helping; Construct Helping; No Helping) revealed an effect of condition on willingness to help (</w:t>
      </w:r>
      <w:r w:rsidRPr="00965725">
        <w:rPr>
          <w:rFonts w:eastAsia="Times New Roman,Cambria"/>
          <w:i/>
          <w:iCs/>
          <w:color w:val="000000" w:themeColor="text1"/>
        </w:rPr>
        <w:t xml:space="preserve">F </w:t>
      </w:r>
      <w:r w:rsidRPr="00965725">
        <w:rPr>
          <w:rFonts w:eastAsia="Times New Roman,Cambria"/>
          <w:color w:val="000000" w:themeColor="text1"/>
        </w:rPr>
        <w:t xml:space="preserve">(2,29) = 9.03, </w:t>
      </w:r>
      <w:r w:rsidRPr="00965725">
        <w:rPr>
          <w:rFonts w:eastAsia="Times New Roman,Cambria"/>
          <w:i/>
          <w:iCs/>
          <w:color w:val="000000" w:themeColor="text1"/>
        </w:rPr>
        <w:t>p</w:t>
      </w:r>
      <w:r w:rsidRPr="00965725">
        <w:rPr>
          <w:rFonts w:eastAsia="Times New Roman,Cambria"/>
          <w:color w:val="000000" w:themeColor="text1"/>
        </w:rPr>
        <w:t xml:space="preserve"> &lt; .001</w:t>
      </w:r>
      <w:r w:rsidRPr="00965725">
        <w:rPr>
          <w:rFonts w:eastAsia="Times New Roman"/>
          <w:b/>
          <w:bCs/>
          <w:color w:val="000000" w:themeColor="text1"/>
        </w:rPr>
        <w:t xml:space="preserve">, </w:t>
      </w:r>
      <w:r w:rsidRPr="00965725">
        <w:rPr>
          <w:rFonts w:eastAsia="Cambria"/>
          <w:color w:val="000000" w:themeColor="text1"/>
        </w:rPr>
        <w:sym w:font="Symbol" w:char="F068"/>
      </w:r>
      <w:r w:rsidRPr="00965725">
        <w:rPr>
          <w:rFonts w:eastAsia="Times New Roman,Cambria"/>
          <w:color w:val="000000" w:themeColor="text1"/>
          <w:vertAlign w:val="subscript"/>
        </w:rPr>
        <w:t>p</w:t>
      </w:r>
      <w:r w:rsidRPr="00965725">
        <w:rPr>
          <w:rFonts w:eastAsia="Times New Roman,Cambria"/>
          <w:color w:val="000000" w:themeColor="text1"/>
          <w:vertAlign w:val="superscript"/>
        </w:rPr>
        <w:t>2</w:t>
      </w:r>
      <w:r w:rsidRPr="00965725">
        <w:rPr>
          <w:rFonts w:eastAsia="Times New Roman,Cambria"/>
          <w:color w:val="000000" w:themeColor="text1"/>
        </w:rPr>
        <w:t xml:space="preserve"> = .237). Paired-samples t-tests revealed participants were significantly more willing to help in the </w:t>
      </w:r>
      <w:r w:rsidRPr="00965725">
        <w:rPr>
          <w:rFonts w:eastAsia="Times New Roman"/>
          <w:color w:val="000000" w:themeColor="text1"/>
        </w:rPr>
        <w:t xml:space="preserve">Construct Helping </w:t>
      </w:r>
      <w:r w:rsidRPr="00965725">
        <w:rPr>
          <w:rFonts w:eastAsia="Times New Roman,Cambria"/>
          <w:color w:val="000000" w:themeColor="text1"/>
        </w:rPr>
        <w:t xml:space="preserve">(M = 5.11 SE = .16) condition compared to the No Helping (M = 4.67 SE =.15) condition, </w:t>
      </w:r>
      <w:r w:rsidRPr="00965725">
        <w:rPr>
          <w:rFonts w:eastAsia="Times New Roman,Cambria"/>
          <w:i/>
          <w:iCs/>
          <w:color w:val="000000" w:themeColor="text1"/>
        </w:rPr>
        <w:t xml:space="preserve">t </w:t>
      </w:r>
      <w:r w:rsidRPr="00965725">
        <w:rPr>
          <w:rFonts w:eastAsia="Times New Roman,Cambria"/>
          <w:color w:val="000000" w:themeColor="text1"/>
        </w:rPr>
        <w:t xml:space="preserve">(29) = 3.19, </w:t>
      </w:r>
      <w:r w:rsidRPr="00965725">
        <w:rPr>
          <w:rFonts w:eastAsia="Times New Roman,Cambria"/>
          <w:i/>
          <w:iCs/>
          <w:color w:val="000000" w:themeColor="text1"/>
        </w:rPr>
        <w:t>p</w:t>
      </w:r>
      <w:r w:rsidRPr="00965725">
        <w:rPr>
          <w:rFonts w:eastAsia="Times New Roman,Cambria"/>
          <w:color w:val="000000" w:themeColor="text1"/>
        </w:rPr>
        <w:t xml:space="preserve"> = .003. Similarly, participants were also significantly more willing to help in the </w:t>
      </w:r>
      <w:r w:rsidRPr="00965725">
        <w:rPr>
          <w:rFonts w:eastAsia="Times New Roman"/>
          <w:color w:val="000000" w:themeColor="text1"/>
        </w:rPr>
        <w:t xml:space="preserve">Elaborate Helping condition </w:t>
      </w:r>
      <w:r w:rsidRPr="00965725">
        <w:rPr>
          <w:rFonts w:eastAsia="Times New Roman,Cambria"/>
          <w:color w:val="000000" w:themeColor="text1"/>
        </w:rPr>
        <w:t xml:space="preserve">(M = 5.30 SE = .17) compared to the No Helping (M = 4.67 SE =.15) condition, </w:t>
      </w:r>
      <w:r w:rsidRPr="00965725">
        <w:rPr>
          <w:rFonts w:eastAsia="Times New Roman,Cambria"/>
          <w:i/>
          <w:iCs/>
          <w:color w:val="000000" w:themeColor="text1"/>
        </w:rPr>
        <w:t xml:space="preserve">t </w:t>
      </w:r>
      <w:r w:rsidRPr="00965725">
        <w:rPr>
          <w:rFonts w:eastAsia="Times New Roman,Cambria"/>
          <w:color w:val="000000" w:themeColor="text1"/>
        </w:rPr>
        <w:t xml:space="preserve">(29) = 4.00, </w:t>
      </w:r>
      <w:r w:rsidRPr="00965725">
        <w:rPr>
          <w:rFonts w:eastAsia="Times New Roman,Cambria"/>
          <w:i/>
          <w:iCs/>
          <w:color w:val="000000" w:themeColor="text1"/>
        </w:rPr>
        <w:t>p</w:t>
      </w:r>
      <w:r w:rsidRPr="00965725">
        <w:rPr>
          <w:rFonts w:eastAsia="Times New Roman,Cambria"/>
          <w:color w:val="000000" w:themeColor="text1"/>
        </w:rPr>
        <w:t xml:space="preserve"> &lt; .001. Critically, we did not observe a significant difference in willingness to help between the </w:t>
      </w:r>
      <w:r w:rsidRPr="00965725">
        <w:rPr>
          <w:rFonts w:eastAsia="Times New Roman"/>
          <w:color w:val="000000" w:themeColor="text1"/>
        </w:rPr>
        <w:t xml:space="preserve">Elaborate Helping </w:t>
      </w:r>
      <w:r w:rsidRPr="00965725">
        <w:rPr>
          <w:rFonts w:eastAsia="Times New Roman,Cambria"/>
          <w:color w:val="000000" w:themeColor="text1"/>
        </w:rPr>
        <w:t xml:space="preserve">(M = 5.30 SE = .17) and the </w:t>
      </w:r>
      <w:r w:rsidRPr="00965725">
        <w:rPr>
          <w:rFonts w:eastAsia="Times New Roman"/>
          <w:color w:val="000000" w:themeColor="text1"/>
        </w:rPr>
        <w:t xml:space="preserve">Construct Helping </w:t>
      </w:r>
      <w:r w:rsidRPr="00965725">
        <w:rPr>
          <w:rFonts w:eastAsia="Times New Roman,Cambria"/>
          <w:color w:val="000000" w:themeColor="text1"/>
        </w:rPr>
        <w:t>(M = 5.11 SE = .16) conditions,</w:t>
      </w:r>
      <w:r w:rsidRPr="00965725">
        <w:rPr>
          <w:rFonts w:eastAsia="Times New Roman,Cambria"/>
          <w:i/>
          <w:iCs/>
          <w:color w:val="000000" w:themeColor="text1"/>
        </w:rPr>
        <w:t xml:space="preserve"> t </w:t>
      </w:r>
      <w:r w:rsidRPr="00965725">
        <w:rPr>
          <w:rFonts w:eastAsia="Times New Roman,Cambria"/>
          <w:color w:val="000000" w:themeColor="text1"/>
        </w:rPr>
        <w:t xml:space="preserve">(29) = 1.15 </w:t>
      </w:r>
      <w:r w:rsidRPr="00965725">
        <w:rPr>
          <w:rFonts w:eastAsia="Times New Roman,Cambria"/>
          <w:i/>
          <w:iCs/>
          <w:color w:val="000000" w:themeColor="text1"/>
        </w:rPr>
        <w:t>p</w:t>
      </w:r>
      <w:r w:rsidRPr="00965725">
        <w:rPr>
          <w:rFonts w:eastAsia="Times New Roman,Cambria"/>
          <w:color w:val="000000" w:themeColor="text1"/>
        </w:rPr>
        <w:t xml:space="preserve"> = .260; (Supplemental Figure</w:t>
      </w:r>
      <w:r w:rsidR="00703C27" w:rsidRPr="00965725">
        <w:rPr>
          <w:rFonts w:eastAsia="Times New Roman,Cambria"/>
          <w:color w:val="000000" w:themeColor="text1"/>
        </w:rPr>
        <w:t xml:space="preserve"> </w:t>
      </w:r>
      <w:r w:rsidR="00E86E08" w:rsidRPr="00965725">
        <w:rPr>
          <w:rFonts w:eastAsia="Times New Roman,Cambria"/>
          <w:color w:val="000000" w:themeColor="text1"/>
        </w:rPr>
        <w:t>2</w:t>
      </w:r>
      <w:r w:rsidRPr="00965725">
        <w:rPr>
          <w:rFonts w:eastAsia="Times New Roman,Cambria"/>
          <w:color w:val="000000" w:themeColor="text1"/>
        </w:rPr>
        <w:t xml:space="preserve">). </w:t>
      </w:r>
    </w:p>
    <w:p w14:paraId="79528BEA" w14:textId="77777777" w:rsidR="00C55348" w:rsidRPr="00965725" w:rsidRDefault="00C55348" w:rsidP="00C55348">
      <w:pPr>
        <w:spacing w:line="480" w:lineRule="auto"/>
        <w:ind w:firstLine="720"/>
        <w:jc w:val="center"/>
        <w:rPr>
          <w:rFonts w:eastAsia="Cambria"/>
          <w:color w:val="000000" w:themeColor="text1"/>
        </w:rPr>
      </w:pPr>
      <w:r w:rsidRPr="00965725">
        <w:rPr>
          <w:rFonts w:eastAsia="Cambria"/>
          <w:noProof/>
          <w:color w:val="000000" w:themeColor="text1"/>
        </w:rPr>
        <w:lastRenderedPageBreak/>
        <w:drawing>
          <wp:inline distT="0" distB="0" distL="0" distR="0" wp14:anchorId="21659B53" wp14:editId="5204789F">
            <wp:extent cx="2703267" cy="2385255"/>
            <wp:effectExtent l="0" t="0" r="0" b="2540"/>
            <wp:docPr id="3" name="Picture 3" descr="figures/Supplemental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SupplementalFig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910" cy="2397293"/>
                    </a:xfrm>
                    <a:prstGeom prst="rect">
                      <a:avLst/>
                    </a:prstGeom>
                    <a:noFill/>
                    <a:ln>
                      <a:noFill/>
                    </a:ln>
                  </pic:spPr>
                </pic:pic>
              </a:graphicData>
            </a:graphic>
          </wp:inline>
        </w:drawing>
      </w:r>
    </w:p>
    <w:p w14:paraId="037130F6" w14:textId="6825181D" w:rsidR="00C55348" w:rsidRPr="00965725" w:rsidRDefault="00C55348" w:rsidP="008301E4">
      <w:pPr>
        <w:rPr>
          <w:rFonts w:eastAsia="Times New Roman"/>
          <w:color w:val="000000" w:themeColor="text1"/>
        </w:rPr>
      </w:pPr>
      <w:r w:rsidRPr="00965725">
        <w:rPr>
          <w:b/>
          <w:bCs/>
          <w:color w:val="000000" w:themeColor="text1"/>
        </w:rPr>
        <w:t xml:space="preserve">Supplementary Figure </w:t>
      </w:r>
      <w:r w:rsidR="00E86E08" w:rsidRPr="00965725">
        <w:rPr>
          <w:b/>
          <w:bCs/>
          <w:color w:val="000000" w:themeColor="text1"/>
        </w:rPr>
        <w:t>2</w:t>
      </w:r>
      <w:r w:rsidR="00703C27" w:rsidRPr="00965725">
        <w:rPr>
          <w:b/>
          <w:bCs/>
          <w:color w:val="000000" w:themeColor="text1"/>
        </w:rPr>
        <w:t>.</w:t>
      </w:r>
      <w:r w:rsidRPr="00965725">
        <w:rPr>
          <w:bCs/>
          <w:i/>
          <w:color w:val="000000" w:themeColor="text1"/>
        </w:rPr>
        <w:t xml:space="preserve"> </w:t>
      </w:r>
      <w:r w:rsidRPr="00965725">
        <w:rPr>
          <w:rFonts w:eastAsia="Times New Roman,Cambria"/>
          <w:color w:val="000000" w:themeColor="text1"/>
        </w:rPr>
        <w:t xml:space="preserve">In a supplemental experiment, </w:t>
      </w:r>
      <w:r w:rsidRPr="00965725">
        <w:rPr>
          <w:rFonts w:eastAsia="Times New Roman"/>
          <w:color w:val="000000" w:themeColor="text1"/>
        </w:rPr>
        <w:t>initially constructing an imagined helping episode in a spatial context (Construct Helping condition) increased willingness to help above baseline control (No Helping condition) to a similar extent as initially constructing and subsequent elaborating on an imagined helping episode (Elaborate Helping condition). Willingness to help was measured on a 7-point scale, displayed here from 3 to 6 to graphically emphasize statistical similarities and differences across conditions. Error bars indicate standard error of the mean.</w:t>
      </w:r>
    </w:p>
    <w:p w14:paraId="145D3394" w14:textId="77777777" w:rsidR="008301E4" w:rsidRPr="00965725" w:rsidRDefault="008301E4" w:rsidP="008301E4">
      <w:pPr>
        <w:rPr>
          <w:rFonts w:eastAsia="Times New Roman"/>
          <w:color w:val="000000" w:themeColor="text1"/>
        </w:rPr>
      </w:pPr>
    </w:p>
    <w:p w14:paraId="286FF35C" w14:textId="2ED6BCC8" w:rsidR="00C55348" w:rsidRPr="00965725" w:rsidRDefault="00C55348" w:rsidP="00C55348">
      <w:pPr>
        <w:spacing w:line="480" w:lineRule="auto"/>
        <w:jc w:val="center"/>
        <w:outlineLvl w:val="0"/>
        <w:rPr>
          <w:rFonts w:eastAsia="Times New Roman"/>
          <w:b/>
          <w:bCs/>
          <w:color w:val="000000" w:themeColor="text1"/>
        </w:rPr>
      </w:pPr>
      <w:r w:rsidRPr="00965725">
        <w:rPr>
          <w:rFonts w:eastAsia="Times New Roman,Cambria"/>
          <w:b/>
          <w:bCs/>
          <w:color w:val="000000" w:themeColor="text1"/>
        </w:rPr>
        <w:t>Discussion</w:t>
      </w:r>
    </w:p>
    <w:p w14:paraId="7C3CB81F" w14:textId="77777777" w:rsidR="00085346" w:rsidRPr="00965725" w:rsidRDefault="00C55348" w:rsidP="00C55348">
      <w:pPr>
        <w:spacing w:line="480" w:lineRule="auto"/>
        <w:ind w:firstLine="720"/>
        <w:rPr>
          <w:rFonts w:eastAsia="Times New Roman"/>
          <w:color w:val="000000" w:themeColor="text1"/>
        </w:rPr>
      </w:pPr>
      <w:r w:rsidRPr="00965725">
        <w:rPr>
          <w:rFonts w:eastAsia="Times New Roman"/>
          <w:color w:val="000000" w:themeColor="text1"/>
        </w:rPr>
        <w:t xml:space="preserve">Results showed that both the Construct Helping and Elaborate Helping conditions increased willingness to help to a similar extent, compared to the baseline control condition. </w:t>
      </w:r>
    </w:p>
    <w:p w14:paraId="1E85322A" w14:textId="48B6719C" w:rsidR="00085346" w:rsidRPr="00965725" w:rsidRDefault="00085346" w:rsidP="00085346">
      <w:pPr>
        <w:spacing w:line="480" w:lineRule="auto"/>
        <w:rPr>
          <w:rFonts w:eastAsia="Times New Roman"/>
          <w:color w:val="000000" w:themeColor="text1"/>
        </w:rPr>
      </w:pPr>
      <w:r w:rsidRPr="00965725">
        <w:rPr>
          <w:rFonts w:eastAsia="Times New Roman"/>
          <w:color w:val="000000" w:themeColor="text1"/>
        </w:rPr>
        <w:t xml:space="preserve">These results suggest </w:t>
      </w:r>
      <w:r w:rsidRPr="00965725">
        <w:rPr>
          <w:rFonts w:eastAsia="Times New Roman,Cambria"/>
          <w:color w:val="000000" w:themeColor="text1"/>
        </w:rPr>
        <w:t xml:space="preserve">the prosocial effect of episodic simulation </w:t>
      </w:r>
      <w:r w:rsidR="00FF0504" w:rsidRPr="00965725">
        <w:rPr>
          <w:color w:val="000000" w:themeColor="text1"/>
        </w:rPr>
        <w:t xml:space="preserve">could be elicited in a short time window, such as would be required to adapt the study </w:t>
      </w:r>
      <w:r w:rsidR="00556AD9" w:rsidRPr="00965725">
        <w:rPr>
          <w:color w:val="000000" w:themeColor="text1"/>
        </w:rPr>
        <w:t xml:space="preserve">parameters </w:t>
      </w:r>
      <w:r w:rsidR="00FF0504" w:rsidRPr="00965725">
        <w:rPr>
          <w:color w:val="000000" w:themeColor="text1"/>
        </w:rPr>
        <w:t xml:space="preserve">for offline TMS. </w:t>
      </w:r>
    </w:p>
    <w:p w14:paraId="433444BE" w14:textId="350A93E6" w:rsidR="00C55348" w:rsidRPr="00965725" w:rsidRDefault="00C55348" w:rsidP="00023468">
      <w:pPr>
        <w:widowControl w:val="0"/>
        <w:autoSpaceDE w:val="0"/>
        <w:autoSpaceDN w:val="0"/>
        <w:adjustRightInd w:val="0"/>
        <w:spacing w:line="480" w:lineRule="auto"/>
        <w:ind w:firstLine="720"/>
        <w:rPr>
          <w:rFonts w:eastAsia="Times New Roman"/>
          <w:color w:val="000000" w:themeColor="text1"/>
        </w:rPr>
      </w:pPr>
      <w:r w:rsidRPr="00965725">
        <w:rPr>
          <w:rFonts w:eastAsia="Times New Roman"/>
          <w:color w:val="000000" w:themeColor="text1"/>
        </w:rPr>
        <w:t xml:space="preserve">Beyond prosocial decision-making, our results have implications for studies that have divided the process of imagining future events into construction and elaboration phases (e.g., Addis et al., 2007; Addis et al., 2009; </w:t>
      </w:r>
      <w:proofErr w:type="spellStart"/>
      <w:r w:rsidRPr="00965725">
        <w:rPr>
          <w:rFonts w:eastAsia="Times New Roman"/>
          <w:color w:val="000000" w:themeColor="text1"/>
        </w:rPr>
        <w:t>Hach</w:t>
      </w:r>
      <w:proofErr w:type="spellEnd"/>
      <w:r w:rsidRPr="00965725">
        <w:rPr>
          <w:rFonts w:eastAsia="Times New Roman"/>
          <w:color w:val="000000" w:themeColor="text1"/>
        </w:rPr>
        <w:t xml:space="preserve"> et al., 2014; </w:t>
      </w:r>
      <w:proofErr w:type="spellStart"/>
      <w:r w:rsidRPr="00965725">
        <w:rPr>
          <w:rFonts w:eastAsia="Times New Roman"/>
          <w:color w:val="000000" w:themeColor="text1"/>
        </w:rPr>
        <w:t>Madore</w:t>
      </w:r>
      <w:proofErr w:type="spellEnd"/>
      <w:r w:rsidRPr="00965725">
        <w:rPr>
          <w:rFonts w:eastAsia="Times New Roman"/>
          <w:color w:val="000000" w:themeColor="text1"/>
        </w:rPr>
        <w:t xml:space="preserve"> et al., 2016). These predominately neuroimaging studies have often relied on interpreting patterns of neural activity to make inferences about differences in subjective experience and content across construction and elaboration phases. Methods incorporating cognitive measures across phases and differences on behavioral outcomes may be useful for future work (see Anderson, Peters, &amp; Dewhurst</w:t>
      </w:r>
      <w:r w:rsidRPr="00965725">
        <w:rPr>
          <w:rFonts w:eastAsia="Times New Roman"/>
          <w:i/>
          <w:iCs/>
          <w:color w:val="000000" w:themeColor="text1"/>
        </w:rPr>
        <w:t xml:space="preserve">, </w:t>
      </w:r>
      <w:r w:rsidRPr="00965725">
        <w:rPr>
          <w:rFonts w:eastAsia="Times New Roman"/>
          <w:color w:val="000000" w:themeColor="text1"/>
        </w:rPr>
        <w:t xml:space="preserve">2015 </w:t>
      </w:r>
      <w:r w:rsidRPr="00965725">
        <w:rPr>
          <w:rFonts w:eastAsia="Times New Roman"/>
          <w:color w:val="000000" w:themeColor="text1"/>
        </w:rPr>
        <w:lastRenderedPageBreak/>
        <w:t>for related ideas). Here we did not observe differences between construction and elaboration for prosocial decision-making, whether these phases are of consequence to other forms of future oriented decision making remains an open question for researchers to examine.</w:t>
      </w:r>
    </w:p>
    <w:p w14:paraId="5CF20AEE" w14:textId="4C9A2AB8" w:rsidR="00312E0A" w:rsidRPr="00965725" w:rsidRDefault="00312E0A" w:rsidP="00312E0A">
      <w:pPr>
        <w:rPr>
          <w:b/>
          <w:color w:val="000000" w:themeColor="text1"/>
        </w:rPr>
      </w:pPr>
      <w:r w:rsidRPr="00965725">
        <w:rPr>
          <w:b/>
          <w:color w:val="000000" w:themeColor="text1"/>
        </w:rPr>
        <w:br w:type="page"/>
      </w:r>
    </w:p>
    <w:p w14:paraId="1EF3CE2F" w14:textId="11736AB4" w:rsidR="00F51C35" w:rsidRPr="00965725" w:rsidRDefault="00673C7D" w:rsidP="00F51C35">
      <w:pPr>
        <w:spacing w:line="480" w:lineRule="auto"/>
        <w:jc w:val="center"/>
        <w:rPr>
          <w:b/>
          <w:color w:val="000000" w:themeColor="text1"/>
        </w:rPr>
      </w:pPr>
      <w:r w:rsidRPr="00965725">
        <w:rPr>
          <w:b/>
          <w:color w:val="000000" w:themeColor="text1"/>
        </w:rPr>
        <w:lastRenderedPageBreak/>
        <w:t xml:space="preserve">Supplemental </w:t>
      </w:r>
      <w:r w:rsidR="00F51C35" w:rsidRPr="00965725">
        <w:rPr>
          <w:b/>
          <w:color w:val="000000" w:themeColor="text1"/>
        </w:rPr>
        <w:t>References</w:t>
      </w:r>
    </w:p>
    <w:p w14:paraId="007788BB" w14:textId="77777777" w:rsidR="00D47FE8" w:rsidRPr="00965725" w:rsidRDefault="00D44FD5" w:rsidP="00D47FE8">
      <w:pPr>
        <w:rPr>
          <w:rFonts w:eastAsia="Times New Roman"/>
          <w:color w:val="000000" w:themeColor="text1"/>
          <w:shd w:val="clear" w:color="auto" w:fill="FFFFFF"/>
        </w:rPr>
      </w:pPr>
      <w:r w:rsidRPr="00965725">
        <w:rPr>
          <w:rFonts w:eastAsia="Times New Roman"/>
          <w:color w:val="000000" w:themeColor="text1"/>
          <w:shd w:val="clear" w:color="auto" w:fill="FFFFFF"/>
        </w:rPr>
        <w:t xml:space="preserve">Addis, D. R., Pan, L., Vu, M. A., </w:t>
      </w:r>
      <w:proofErr w:type="spellStart"/>
      <w:r w:rsidRPr="00965725">
        <w:rPr>
          <w:rFonts w:eastAsia="Times New Roman"/>
          <w:color w:val="000000" w:themeColor="text1"/>
          <w:shd w:val="clear" w:color="auto" w:fill="FFFFFF"/>
        </w:rPr>
        <w:t>Laiser</w:t>
      </w:r>
      <w:proofErr w:type="spellEnd"/>
      <w:r w:rsidRPr="00965725">
        <w:rPr>
          <w:rFonts w:eastAsia="Times New Roman"/>
          <w:color w:val="000000" w:themeColor="text1"/>
          <w:shd w:val="clear" w:color="auto" w:fill="FFFFFF"/>
        </w:rPr>
        <w:t xml:space="preserve">, N., &amp; </w:t>
      </w:r>
      <w:proofErr w:type="spellStart"/>
      <w:r w:rsidRPr="00965725">
        <w:rPr>
          <w:rFonts w:eastAsia="Times New Roman"/>
          <w:color w:val="000000" w:themeColor="text1"/>
          <w:shd w:val="clear" w:color="auto" w:fill="FFFFFF"/>
        </w:rPr>
        <w:t>Schacter</w:t>
      </w:r>
      <w:proofErr w:type="spellEnd"/>
      <w:r w:rsidRPr="00965725">
        <w:rPr>
          <w:rFonts w:eastAsia="Times New Roman"/>
          <w:color w:val="000000" w:themeColor="text1"/>
          <w:shd w:val="clear" w:color="auto" w:fill="FFFFFF"/>
        </w:rPr>
        <w:t xml:space="preserve">, D. L. (2009). Constructive episodic </w:t>
      </w:r>
    </w:p>
    <w:p w14:paraId="5DFA2481" w14:textId="77777777" w:rsidR="00D47FE8" w:rsidRPr="00965725" w:rsidRDefault="00D44FD5" w:rsidP="00D47FE8">
      <w:pPr>
        <w:ind w:firstLine="720"/>
        <w:rPr>
          <w:rFonts w:eastAsia="Times New Roman"/>
          <w:color w:val="000000" w:themeColor="text1"/>
          <w:shd w:val="clear" w:color="auto" w:fill="FFFFFF"/>
        </w:rPr>
      </w:pPr>
      <w:r w:rsidRPr="00965725">
        <w:rPr>
          <w:rFonts w:eastAsia="Times New Roman"/>
          <w:color w:val="000000" w:themeColor="text1"/>
          <w:shd w:val="clear" w:color="auto" w:fill="FFFFFF"/>
        </w:rPr>
        <w:t xml:space="preserve">simulation of the future and the past: Distinct subsystems of a core brain network mediate </w:t>
      </w:r>
    </w:p>
    <w:p w14:paraId="2B206D45" w14:textId="60575929" w:rsidR="00D44FD5" w:rsidRPr="00965725" w:rsidRDefault="00D44FD5" w:rsidP="00D47FE8">
      <w:pPr>
        <w:ind w:firstLine="720"/>
        <w:rPr>
          <w:rFonts w:eastAsia="Times New Roman"/>
          <w:color w:val="000000" w:themeColor="text1"/>
        </w:rPr>
      </w:pPr>
      <w:r w:rsidRPr="00965725">
        <w:rPr>
          <w:rFonts w:eastAsia="Times New Roman"/>
          <w:color w:val="000000" w:themeColor="text1"/>
          <w:shd w:val="clear" w:color="auto" w:fill="FFFFFF"/>
        </w:rPr>
        <w:t>imagining and remembering. </w:t>
      </w:r>
      <w:proofErr w:type="spellStart"/>
      <w:r w:rsidRPr="00965725">
        <w:rPr>
          <w:rFonts w:eastAsia="Times New Roman"/>
          <w:i/>
          <w:iCs/>
          <w:color w:val="000000" w:themeColor="text1"/>
          <w:shd w:val="clear" w:color="auto" w:fill="FFFFFF"/>
        </w:rPr>
        <w:t>Neuropsychologia</w:t>
      </w:r>
      <w:proofErr w:type="spellEnd"/>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47</w:t>
      </w:r>
      <w:r w:rsidRPr="00965725">
        <w:rPr>
          <w:rFonts w:eastAsia="Times New Roman"/>
          <w:color w:val="000000" w:themeColor="text1"/>
          <w:shd w:val="clear" w:color="auto" w:fill="FFFFFF"/>
        </w:rPr>
        <w:t>(11), 2222-2238.</w:t>
      </w:r>
    </w:p>
    <w:p w14:paraId="641DA672" w14:textId="77777777" w:rsidR="00D47FE8" w:rsidRPr="00965725" w:rsidRDefault="00D47FE8" w:rsidP="00D47FE8">
      <w:pPr>
        <w:rPr>
          <w:rFonts w:eastAsia="Times New Roman"/>
          <w:color w:val="000000" w:themeColor="text1"/>
          <w:shd w:val="clear" w:color="auto" w:fill="FFFFFF"/>
        </w:rPr>
      </w:pPr>
    </w:p>
    <w:p w14:paraId="12046652" w14:textId="77777777" w:rsidR="00D47FE8" w:rsidRPr="00965725" w:rsidRDefault="00D47FE8" w:rsidP="00D47FE8">
      <w:pPr>
        <w:rPr>
          <w:rFonts w:eastAsia="Times New Roman"/>
          <w:color w:val="000000" w:themeColor="text1"/>
          <w:shd w:val="clear" w:color="auto" w:fill="FFFFFF"/>
        </w:rPr>
      </w:pPr>
      <w:r w:rsidRPr="00965725">
        <w:rPr>
          <w:rFonts w:eastAsia="Times New Roman"/>
          <w:color w:val="000000" w:themeColor="text1"/>
          <w:shd w:val="clear" w:color="auto" w:fill="FFFFFF"/>
        </w:rPr>
        <w:t xml:space="preserve">Anderson, R. J., Peters, L., &amp; Dewhurst, S. A. (2015). Episodic elaboration: Investigating the </w:t>
      </w:r>
    </w:p>
    <w:p w14:paraId="178F7090" w14:textId="77777777" w:rsidR="00D47FE8" w:rsidRPr="00965725" w:rsidRDefault="00D47FE8" w:rsidP="00D47FE8">
      <w:pPr>
        <w:ind w:firstLine="720"/>
        <w:rPr>
          <w:rFonts w:eastAsia="Times New Roman"/>
          <w:i/>
          <w:iCs/>
          <w:color w:val="000000" w:themeColor="text1"/>
          <w:shd w:val="clear" w:color="auto" w:fill="FFFFFF"/>
        </w:rPr>
      </w:pPr>
      <w:r w:rsidRPr="00965725">
        <w:rPr>
          <w:rFonts w:eastAsia="Times New Roman"/>
          <w:color w:val="000000" w:themeColor="text1"/>
          <w:shd w:val="clear" w:color="auto" w:fill="FFFFFF"/>
        </w:rPr>
        <w:t>structure of retrieved past events and imagined future events. </w:t>
      </w:r>
      <w:r w:rsidRPr="00965725">
        <w:rPr>
          <w:rFonts w:eastAsia="Times New Roman"/>
          <w:i/>
          <w:iCs/>
          <w:color w:val="000000" w:themeColor="text1"/>
          <w:shd w:val="clear" w:color="auto" w:fill="FFFFFF"/>
        </w:rPr>
        <w:t xml:space="preserve">Consciousness and </w:t>
      </w:r>
    </w:p>
    <w:p w14:paraId="2763A6D2" w14:textId="7F0E1C0E" w:rsidR="00D47FE8" w:rsidRPr="00965725" w:rsidRDefault="00D47FE8" w:rsidP="00D47FE8">
      <w:pPr>
        <w:ind w:firstLine="720"/>
        <w:rPr>
          <w:rFonts w:eastAsia="Times New Roman"/>
          <w:color w:val="000000" w:themeColor="text1"/>
        </w:rPr>
      </w:pPr>
      <w:r w:rsidRPr="00965725">
        <w:rPr>
          <w:rFonts w:eastAsia="Times New Roman"/>
          <w:i/>
          <w:iCs/>
          <w:color w:val="000000" w:themeColor="text1"/>
          <w:shd w:val="clear" w:color="auto" w:fill="FFFFFF"/>
        </w:rPr>
        <w:t>Cognition</w:t>
      </w:r>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33</w:t>
      </w:r>
      <w:r w:rsidRPr="00965725">
        <w:rPr>
          <w:rFonts w:eastAsia="Times New Roman"/>
          <w:color w:val="000000" w:themeColor="text1"/>
          <w:shd w:val="clear" w:color="auto" w:fill="FFFFFF"/>
        </w:rPr>
        <w:t>, 112-124.</w:t>
      </w:r>
    </w:p>
    <w:p w14:paraId="27F1C0A0" w14:textId="77777777" w:rsidR="00D47FE8" w:rsidRPr="00965725" w:rsidRDefault="00D47FE8" w:rsidP="00D47FE8">
      <w:pPr>
        <w:rPr>
          <w:rFonts w:eastAsia="Times New Roman"/>
          <w:color w:val="000000" w:themeColor="text1"/>
          <w:u w:color="000000"/>
          <w:lang w:eastAsia="zh-CN" w:bidi="hi-IN"/>
        </w:rPr>
      </w:pPr>
    </w:p>
    <w:p w14:paraId="48EF9E2C" w14:textId="77777777" w:rsidR="003C470F" w:rsidRPr="00965725" w:rsidRDefault="00D47FE8" w:rsidP="00D47FE8">
      <w:pPr>
        <w:rPr>
          <w:rFonts w:eastAsia="Times New Roman"/>
          <w:color w:val="000000" w:themeColor="text1"/>
          <w:shd w:val="clear" w:color="auto" w:fill="FFFFFF"/>
        </w:rPr>
      </w:pPr>
      <w:proofErr w:type="spellStart"/>
      <w:r w:rsidRPr="00965725">
        <w:rPr>
          <w:rFonts w:eastAsia="Times New Roman"/>
          <w:color w:val="000000" w:themeColor="text1"/>
          <w:shd w:val="clear" w:color="auto" w:fill="FFFFFF"/>
        </w:rPr>
        <w:t>Daselaar</w:t>
      </w:r>
      <w:proofErr w:type="spellEnd"/>
      <w:r w:rsidRPr="00965725">
        <w:rPr>
          <w:rFonts w:eastAsia="Times New Roman"/>
          <w:color w:val="000000" w:themeColor="text1"/>
          <w:shd w:val="clear" w:color="auto" w:fill="FFFFFF"/>
        </w:rPr>
        <w:t xml:space="preserve">, S. M., Rice, H. J., Greenberg, D. L., </w:t>
      </w:r>
      <w:proofErr w:type="spellStart"/>
      <w:r w:rsidRPr="00965725">
        <w:rPr>
          <w:rFonts w:eastAsia="Times New Roman"/>
          <w:color w:val="000000" w:themeColor="text1"/>
          <w:shd w:val="clear" w:color="auto" w:fill="FFFFFF"/>
        </w:rPr>
        <w:t>Cabeza</w:t>
      </w:r>
      <w:proofErr w:type="spellEnd"/>
      <w:r w:rsidRPr="00965725">
        <w:rPr>
          <w:rFonts w:eastAsia="Times New Roman"/>
          <w:color w:val="000000" w:themeColor="text1"/>
          <w:shd w:val="clear" w:color="auto" w:fill="FFFFFF"/>
        </w:rPr>
        <w:t xml:space="preserve">, R., </w:t>
      </w:r>
      <w:proofErr w:type="spellStart"/>
      <w:r w:rsidRPr="00965725">
        <w:rPr>
          <w:rFonts w:eastAsia="Times New Roman"/>
          <w:color w:val="000000" w:themeColor="text1"/>
          <w:shd w:val="clear" w:color="auto" w:fill="FFFFFF"/>
        </w:rPr>
        <w:t>LaBar</w:t>
      </w:r>
      <w:proofErr w:type="spellEnd"/>
      <w:r w:rsidRPr="00965725">
        <w:rPr>
          <w:rFonts w:eastAsia="Times New Roman"/>
          <w:color w:val="000000" w:themeColor="text1"/>
          <w:shd w:val="clear" w:color="auto" w:fill="FFFFFF"/>
        </w:rPr>
        <w:t xml:space="preserve">, K. S., &amp; Rubin, D. C. (2008). </w:t>
      </w:r>
    </w:p>
    <w:p w14:paraId="2FA40D3D" w14:textId="77777777" w:rsidR="003C470F" w:rsidRPr="00965725" w:rsidRDefault="00D47FE8" w:rsidP="003C470F">
      <w:pPr>
        <w:ind w:firstLine="720"/>
        <w:rPr>
          <w:rFonts w:eastAsia="Times New Roman"/>
          <w:color w:val="000000" w:themeColor="text1"/>
          <w:shd w:val="clear" w:color="auto" w:fill="FFFFFF"/>
        </w:rPr>
      </w:pPr>
      <w:r w:rsidRPr="00965725">
        <w:rPr>
          <w:rFonts w:eastAsia="Times New Roman"/>
          <w:color w:val="000000" w:themeColor="text1"/>
          <w:shd w:val="clear" w:color="auto" w:fill="FFFFFF"/>
        </w:rPr>
        <w:t xml:space="preserve">The spatiotemporal dynamics of autobiographical memory: neural correlates of recall, </w:t>
      </w:r>
    </w:p>
    <w:p w14:paraId="2268D860" w14:textId="439CB80C" w:rsidR="00D47FE8" w:rsidRPr="00965725" w:rsidRDefault="00D47FE8" w:rsidP="003C470F">
      <w:pPr>
        <w:ind w:firstLine="720"/>
        <w:rPr>
          <w:rFonts w:eastAsia="Times New Roman"/>
          <w:color w:val="000000" w:themeColor="text1"/>
          <w:shd w:val="clear" w:color="auto" w:fill="FFFFFF"/>
        </w:rPr>
      </w:pPr>
      <w:r w:rsidRPr="00965725">
        <w:rPr>
          <w:rFonts w:eastAsia="Times New Roman"/>
          <w:color w:val="000000" w:themeColor="text1"/>
          <w:shd w:val="clear" w:color="auto" w:fill="FFFFFF"/>
        </w:rPr>
        <w:t>emotional intensity, and reliving. </w:t>
      </w:r>
      <w:r w:rsidRPr="00965725">
        <w:rPr>
          <w:rFonts w:eastAsia="Times New Roman"/>
          <w:i/>
          <w:iCs/>
          <w:color w:val="000000" w:themeColor="text1"/>
          <w:shd w:val="clear" w:color="auto" w:fill="FFFFFF"/>
        </w:rPr>
        <w:t>Cerebral Cortex</w:t>
      </w:r>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18</w:t>
      </w:r>
      <w:r w:rsidRPr="00965725">
        <w:rPr>
          <w:rFonts w:eastAsia="Times New Roman"/>
          <w:color w:val="000000" w:themeColor="text1"/>
          <w:shd w:val="clear" w:color="auto" w:fill="FFFFFF"/>
        </w:rPr>
        <w:t>(1), 217-229.</w:t>
      </w:r>
    </w:p>
    <w:p w14:paraId="46515AB6" w14:textId="77777777" w:rsidR="00D47FE8" w:rsidRPr="00965725" w:rsidRDefault="00D47FE8" w:rsidP="00D47FE8">
      <w:pPr>
        <w:rPr>
          <w:rFonts w:eastAsia="Times New Roman"/>
          <w:color w:val="000000" w:themeColor="text1"/>
        </w:rPr>
      </w:pPr>
    </w:p>
    <w:p w14:paraId="6E4D8ADC" w14:textId="77777777" w:rsidR="003C470F" w:rsidRPr="00965725" w:rsidRDefault="00D47FE8" w:rsidP="00D47FE8">
      <w:pPr>
        <w:rPr>
          <w:rFonts w:eastAsia="Times New Roman"/>
          <w:color w:val="000000" w:themeColor="text1"/>
          <w:shd w:val="clear" w:color="auto" w:fill="FFFFFF"/>
        </w:rPr>
      </w:pPr>
      <w:r w:rsidRPr="00965725">
        <w:rPr>
          <w:rFonts w:eastAsia="Times New Roman"/>
          <w:color w:val="000000" w:themeColor="text1"/>
          <w:shd w:val="clear" w:color="auto" w:fill="FFFFFF"/>
        </w:rPr>
        <w:t xml:space="preserve">Ford, J. H., Morris, J. A., &amp; </w:t>
      </w:r>
      <w:proofErr w:type="spellStart"/>
      <w:r w:rsidRPr="00965725">
        <w:rPr>
          <w:rFonts w:eastAsia="Times New Roman"/>
          <w:color w:val="000000" w:themeColor="text1"/>
          <w:shd w:val="clear" w:color="auto" w:fill="FFFFFF"/>
        </w:rPr>
        <w:t>Kensinger</w:t>
      </w:r>
      <w:proofErr w:type="spellEnd"/>
      <w:r w:rsidRPr="00965725">
        <w:rPr>
          <w:rFonts w:eastAsia="Times New Roman"/>
          <w:color w:val="000000" w:themeColor="text1"/>
          <w:shd w:val="clear" w:color="auto" w:fill="FFFFFF"/>
        </w:rPr>
        <w:t xml:space="preserve">, E. A. (2014). Effects of emotion and emotional valence </w:t>
      </w:r>
    </w:p>
    <w:p w14:paraId="1DB55CBD" w14:textId="77777777" w:rsidR="003C470F" w:rsidRPr="00965725" w:rsidRDefault="00D47FE8" w:rsidP="003C470F">
      <w:pPr>
        <w:ind w:firstLine="720"/>
        <w:rPr>
          <w:rFonts w:eastAsia="Times New Roman"/>
          <w:i/>
          <w:iCs/>
          <w:color w:val="000000" w:themeColor="text1"/>
          <w:shd w:val="clear" w:color="auto" w:fill="FFFFFF"/>
        </w:rPr>
      </w:pPr>
      <w:r w:rsidRPr="00965725">
        <w:rPr>
          <w:rFonts w:eastAsia="Times New Roman"/>
          <w:color w:val="000000" w:themeColor="text1"/>
          <w:shd w:val="clear" w:color="auto" w:fill="FFFFFF"/>
        </w:rPr>
        <w:t>on the neural correlates of episodic memory search and elaboration. </w:t>
      </w:r>
      <w:r w:rsidRPr="00965725">
        <w:rPr>
          <w:rFonts w:eastAsia="Times New Roman"/>
          <w:i/>
          <w:iCs/>
          <w:color w:val="000000" w:themeColor="text1"/>
          <w:shd w:val="clear" w:color="auto" w:fill="FFFFFF"/>
        </w:rPr>
        <w:t xml:space="preserve">Journal of cognitive </w:t>
      </w:r>
    </w:p>
    <w:p w14:paraId="0E732292" w14:textId="51B37296" w:rsidR="00D47FE8" w:rsidRPr="00965725" w:rsidRDefault="00D47FE8" w:rsidP="003C470F">
      <w:pPr>
        <w:ind w:firstLine="720"/>
        <w:rPr>
          <w:rFonts w:eastAsia="Times New Roman"/>
          <w:color w:val="000000" w:themeColor="text1"/>
          <w:shd w:val="clear" w:color="auto" w:fill="FFFFFF"/>
        </w:rPr>
      </w:pPr>
      <w:r w:rsidRPr="00965725">
        <w:rPr>
          <w:rFonts w:eastAsia="Times New Roman"/>
          <w:i/>
          <w:iCs/>
          <w:color w:val="000000" w:themeColor="text1"/>
          <w:shd w:val="clear" w:color="auto" w:fill="FFFFFF"/>
        </w:rPr>
        <w:t>neuroscience</w:t>
      </w:r>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26</w:t>
      </w:r>
      <w:r w:rsidRPr="00965725">
        <w:rPr>
          <w:rFonts w:eastAsia="Times New Roman"/>
          <w:color w:val="000000" w:themeColor="text1"/>
          <w:shd w:val="clear" w:color="auto" w:fill="FFFFFF"/>
        </w:rPr>
        <w:t>(4), 825-839.</w:t>
      </w:r>
    </w:p>
    <w:p w14:paraId="39231247" w14:textId="77777777" w:rsidR="00D47FE8" w:rsidRPr="00965725" w:rsidRDefault="00D47FE8" w:rsidP="00D47FE8">
      <w:pPr>
        <w:rPr>
          <w:rFonts w:eastAsia="Times New Roman"/>
          <w:color w:val="000000" w:themeColor="text1"/>
        </w:rPr>
      </w:pPr>
    </w:p>
    <w:p w14:paraId="090D6ECC" w14:textId="77777777" w:rsidR="003C470F" w:rsidRPr="00965725" w:rsidRDefault="00D47FE8" w:rsidP="00D47FE8">
      <w:pPr>
        <w:rPr>
          <w:rFonts w:eastAsia="Times New Roman"/>
          <w:color w:val="000000" w:themeColor="text1"/>
          <w:shd w:val="clear" w:color="auto" w:fill="FFFFFF"/>
        </w:rPr>
      </w:pPr>
      <w:proofErr w:type="spellStart"/>
      <w:r w:rsidRPr="00965725">
        <w:rPr>
          <w:rFonts w:eastAsia="Times New Roman"/>
          <w:color w:val="000000" w:themeColor="text1"/>
          <w:shd w:val="clear" w:color="auto" w:fill="FFFFFF"/>
        </w:rPr>
        <w:t>Hach</w:t>
      </w:r>
      <w:proofErr w:type="spellEnd"/>
      <w:r w:rsidRPr="00965725">
        <w:rPr>
          <w:rFonts w:eastAsia="Times New Roman"/>
          <w:color w:val="000000" w:themeColor="text1"/>
          <w:shd w:val="clear" w:color="auto" w:fill="FFFFFF"/>
        </w:rPr>
        <w:t xml:space="preserve">, S., </w:t>
      </w:r>
      <w:proofErr w:type="spellStart"/>
      <w:r w:rsidRPr="00965725">
        <w:rPr>
          <w:rFonts w:eastAsia="Times New Roman"/>
          <w:color w:val="000000" w:themeColor="text1"/>
          <w:shd w:val="clear" w:color="auto" w:fill="FFFFFF"/>
        </w:rPr>
        <w:t>Tippett</w:t>
      </w:r>
      <w:proofErr w:type="spellEnd"/>
      <w:r w:rsidRPr="00965725">
        <w:rPr>
          <w:rFonts w:eastAsia="Times New Roman"/>
          <w:color w:val="000000" w:themeColor="text1"/>
          <w:shd w:val="clear" w:color="auto" w:fill="FFFFFF"/>
        </w:rPr>
        <w:t xml:space="preserve">, L. J., &amp; Addis, D. R. (2014). Neural changes associated with the generation of </w:t>
      </w:r>
    </w:p>
    <w:p w14:paraId="1538A33A" w14:textId="63603C2F" w:rsidR="00D47FE8" w:rsidRPr="00965725" w:rsidRDefault="00D47FE8" w:rsidP="003C470F">
      <w:pPr>
        <w:ind w:firstLine="720"/>
        <w:rPr>
          <w:rFonts w:eastAsia="Times New Roman"/>
          <w:color w:val="000000" w:themeColor="text1"/>
        </w:rPr>
      </w:pPr>
      <w:r w:rsidRPr="00965725">
        <w:rPr>
          <w:rFonts w:eastAsia="Times New Roman"/>
          <w:color w:val="000000" w:themeColor="text1"/>
          <w:shd w:val="clear" w:color="auto" w:fill="FFFFFF"/>
        </w:rPr>
        <w:t>specific past and future events in depression. </w:t>
      </w:r>
      <w:proofErr w:type="spellStart"/>
      <w:r w:rsidRPr="00965725">
        <w:rPr>
          <w:rFonts w:eastAsia="Times New Roman"/>
          <w:i/>
          <w:iCs/>
          <w:color w:val="000000" w:themeColor="text1"/>
          <w:shd w:val="clear" w:color="auto" w:fill="FFFFFF"/>
        </w:rPr>
        <w:t>Neuropsychologia</w:t>
      </w:r>
      <w:proofErr w:type="spellEnd"/>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65</w:t>
      </w:r>
      <w:r w:rsidRPr="00965725">
        <w:rPr>
          <w:rFonts w:eastAsia="Times New Roman"/>
          <w:color w:val="000000" w:themeColor="text1"/>
          <w:shd w:val="clear" w:color="auto" w:fill="FFFFFF"/>
        </w:rPr>
        <w:t>, 41-55.</w:t>
      </w:r>
    </w:p>
    <w:p w14:paraId="051A8758" w14:textId="77777777" w:rsidR="00D47FE8" w:rsidRPr="00965725" w:rsidRDefault="00D47FE8" w:rsidP="00D47FE8">
      <w:pPr>
        <w:rPr>
          <w:rFonts w:eastAsia="Times New Roman"/>
          <w:color w:val="000000" w:themeColor="text1"/>
          <w:shd w:val="clear" w:color="auto" w:fill="FFFFFF"/>
        </w:rPr>
      </w:pPr>
    </w:p>
    <w:p w14:paraId="3D7E62C6" w14:textId="77777777" w:rsidR="003C470F" w:rsidRPr="00965725" w:rsidRDefault="00D47FE8" w:rsidP="00D47FE8">
      <w:pPr>
        <w:rPr>
          <w:rFonts w:eastAsia="Times New Roman"/>
          <w:color w:val="000000" w:themeColor="text1"/>
          <w:shd w:val="clear" w:color="auto" w:fill="FFFFFF"/>
        </w:rPr>
      </w:pPr>
      <w:r w:rsidRPr="00965725">
        <w:rPr>
          <w:rFonts w:eastAsia="Times New Roman"/>
          <w:color w:val="000000" w:themeColor="text1"/>
          <w:shd w:val="clear" w:color="auto" w:fill="FFFFFF"/>
        </w:rPr>
        <w:t xml:space="preserve">Holland, A. C., Addis, D. R., &amp; </w:t>
      </w:r>
      <w:proofErr w:type="spellStart"/>
      <w:r w:rsidRPr="00965725">
        <w:rPr>
          <w:rFonts w:eastAsia="Times New Roman"/>
          <w:color w:val="000000" w:themeColor="text1"/>
          <w:shd w:val="clear" w:color="auto" w:fill="FFFFFF"/>
        </w:rPr>
        <w:t>Kensinger</w:t>
      </w:r>
      <w:proofErr w:type="spellEnd"/>
      <w:r w:rsidRPr="00965725">
        <w:rPr>
          <w:rFonts w:eastAsia="Times New Roman"/>
          <w:color w:val="000000" w:themeColor="text1"/>
          <w:shd w:val="clear" w:color="auto" w:fill="FFFFFF"/>
        </w:rPr>
        <w:t xml:space="preserve">, E. A. (2011). The neural correlates of specific versus </w:t>
      </w:r>
    </w:p>
    <w:p w14:paraId="50A1C803" w14:textId="77777777" w:rsidR="003C470F" w:rsidRPr="00965725" w:rsidRDefault="00D47FE8" w:rsidP="003C470F">
      <w:pPr>
        <w:ind w:firstLine="720"/>
        <w:rPr>
          <w:rFonts w:eastAsia="Times New Roman"/>
          <w:color w:val="000000" w:themeColor="text1"/>
          <w:shd w:val="clear" w:color="auto" w:fill="FFFFFF"/>
        </w:rPr>
      </w:pPr>
      <w:r w:rsidRPr="00965725">
        <w:rPr>
          <w:rFonts w:eastAsia="Times New Roman"/>
          <w:color w:val="000000" w:themeColor="text1"/>
          <w:shd w:val="clear" w:color="auto" w:fill="FFFFFF"/>
        </w:rPr>
        <w:t xml:space="preserve">general autobiographical memory construction and </w:t>
      </w:r>
    </w:p>
    <w:p w14:paraId="65C6F988" w14:textId="69830B68" w:rsidR="00D47FE8" w:rsidRPr="00965725" w:rsidRDefault="00D47FE8" w:rsidP="003C470F">
      <w:pPr>
        <w:ind w:firstLine="720"/>
        <w:rPr>
          <w:rFonts w:eastAsia="Times New Roman"/>
          <w:color w:val="000000" w:themeColor="text1"/>
          <w:shd w:val="clear" w:color="auto" w:fill="FFFFFF"/>
        </w:rPr>
      </w:pPr>
      <w:r w:rsidRPr="00965725">
        <w:rPr>
          <w:rFonts w:eastAsia="Times New Roman"/>
          <w:color w:val="000000" w:themeColor="text1"/>
          <w:shd w:val="clear" w:color="auto" w:fill="FFFFFF"/>
        </w:rPr>
        <w:t>elaboration. </w:t>
      </w:r>
      <w:proofErr w:type="spellStart"/>
      <w:r w:rsidRPr="00965725">
        <w:rPr>
          <w:rFonts w:eastAsia="Times New Roman"/>
          <w:i/>
          <w:iCs/>
          <w:color w:val="000000" w:themeColor="text1"/>
          <w:shd w:val="clear" w:color="auto" w:fill="FFFFFF"/>
        </w:rPr>
        <w:t>Neuropsychologia</w:t>
      </w:r>
      <w:proofErr w:type="spellEnd"/>
      <w:r w:rsidRPr="00965725">
        <w:rPr>
          <w:rFonts w:eastAsia="Times New Roman"/>
          <w:color w:val="000000" w:themeColor="text1"/>
          <w:shd w:val="clear" w:color="auto" w:fill="FFFFFF"/>
        </w:rPr>
        <w:t>, </w:t>
      </w:r>
      <w:r w:rsidRPr="00965725">
        <w:rPr>
          <w:rFonts w:eastAsia="Times New Roman"/>
          <w:i/>
          <w:iCs/>
          <w:color w:val="000000" w:themeColor="text1"/>
          <w:shd w:val="clear" w:color="auto" w:fill="FFFFFF"/>
        </w:rPr>
        <w:t>49</w:t>
      </w:r>
      <w:r w:rsidRPr="00965725">
        <w:rPr>
          <w:rFonts w:eastAsia="Times New Roman"/>
          <w:color w:val="000000" w:themeColor="text1"/>
          <w:shd w:val="clear" w:color="auto" w:fill="FFFFFF"/>
        </w:rPr>
        <w:t>(12), 3164-3177.</w:t>
      </w:r>
    </w:p>
    <w:p w14:paraId="58F16F83" w14:textId="77777777" w:rsidR="00D47FE8" w:rsidRPr="00965725" w:rsidRDefault="00D47FE8">
      <w:pPr>
        <w:rPr>
          <w:color w:val="000000" w:themeColor="text1"/>
        </w:rPr>
      </w:pPr>
    </w:p>
    <w:sectPr w:rsidR="00D47FE8" w:rsidRPr="00965725" w:rsidSect="00D06C7B">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6565E" w14:textId="77777777" w:rsidR="002D2072" w:rsidRDefault="002D2072" w:rsidP="00EA275A">
      <w:r>
        <w:separator/>
      </w:r>
    </w:p>
  </w:endnote>
  <w:endnote w:type="continuationSeparator" w:id="0">
    <w:p w14:paraId="413DEE22" w14:textId="77777777" w:rsidR="002D2072" w:rsidRDefault="002D2072" w:rsidP="00EA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iberation Serif">
    <w:altName w:val="Times New Roman"/>
    <w:charset w:val="01"/>
    <w:family w:val="roman"/>
    <w:pitch w:val="variable"/>
  </w:font>
  <w:font w:name="Yu Mincho">
    <w:panose1 w:val="02020400000000000000"/>
    <w:charset w:val="80"/>
    <w:family w:val="auto"/>
    <w:pitch w:val="variable"/>
    <w:sig w:usb0="800002E7" w:usb1="2AC7FCFF" w:usb2="00000012" w:usb3="00000000" w:csb0="0002009F" w:csb1="00000000"/>
  </w:font>
  <w:font w:name="Times New Roman,Cambria">
    <w:altName w:val="Times"/>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0330" w14:textId="77777777" w:rsidR="00606355" w:rsidRDefault="00606355" w:rsidP="00BB50E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FE095" w14:textId="77777777" w:rsidR="00606355" w:rsidRDefault="006063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03827" w14:textId="77777777" w:rsidR="00606355" w:rsidRDefault="00606355" w:rsidP="00BB50E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0A84">
      <w:rPr>
        <w:rStyle w:val="PageNumber"/>
        <w:noProof/>
      </w:rPr>
      <w:t>12</w:t>
    </w:r>
    <w:r>
      <w:rPr>
        <w:rStyle w:val="PageNumber"/>
      </w:rPr>
      <w:fldChar w:fldCharType="end"/>
    </w:r>
  </w:p>
  <w:p w14:paraId="00FE3AEC" w14:textId="77777777" w:rsidR="00606355" w:rsidRDefault="006063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DE37F" w14:textId="77777777" w:rsidR="002D2072" w:rsidRDefault="002D2072" w:rsidP="00EA275A">
      <w:r>
        <w:separator/>
      </w:r>
    </w:p>
  </w:footnote>
  <w:footnote w:type="continuationSeparator" w:id="0">
    <w:p w14:paraId="149E249E" w14:textId="77777777" w:rsidR="002D2072" w:rsidRDefault="002D2072" w:rsidP="00EA27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AA23BD"/>
    <w:multiLevelType w:val="hybridMultilevel"/>
    <w:tmpl w:val="C2A6D822"/>
    <w:lvl w:ilvl="0" w:tplc="D7C4FE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35"/>
    <w:rsid w:val="000126AC"/>
    <w:rsid w:val="00023468"/>
    <w:rsid w:val="0002407C"/>
    <w:rsid w:val="000363B2"/>
    <w:rsid w:val="0006107D"/>
    <w:rsid w:val="00085346"/>
    <w:rsid w:val="000E4801"/>
    <w:rsid w:val="000E4DF0"/>
    <w:rsid w:val="00106D92"/>
    <w:rsid w:val="001231B8"/>
    <w:rsid w:val="00125B0D"/>
    <w:rsid w:val="00126D0D"/>
    <w:rsid w:val="0015498D"/>
    <w:rsid w:val="00161DD0"/>
    <w:rsid w:val="0017424D"/>
    <w:rsid w:val="001772F9"/>
    <w:rsid w:val="001963F1"/>
    <w:rsid w:val="001E5390"/>
    <w:rsid w:val="00222850"/>
    <w:rsid w:val="00232FF7"/>
    <w:rsid w:val="00233EC9"/>
    <w:rsid w:val="00252FDF"/>
    <w:rsid w:val="00295B57"/>
    <w:rsid w:val="002B6605"/>
    <w:rsid w:val="002D2072"/>
    <w:rsid w:val="002E457E"/>
    <w:rsid w:val="002E71BE"/>
    <w:rsid w:val="002F20DF"/>
    <w:rsid w:val="00307A74"/>
    <w:rsid w:val="00312E0A"/>
    <w:rsid w:val="00315D20"/>
    <w:rsid w:val="00321707"/>
    <w:rsid w:val="00324958"/>
    <w:rsid w:val="0034190D"/>
    <w:rsid w:val="003A6B22"/>
    <w:rsid w:val="003B0CDE"/>
    <w:rsid w:val="003C0965"/>
    <w:rsid w:val="003C470F"/>
    <w:rsid w:val="003E3574"/>
    <w:rsid w:val="003E5E4C"/>
    <w:rsid w:val="003E6189"/>
    <w:rsid w:val="0040595A"/>
    <w:rsid w:val="00421CAD"/>
    <w:rsid w:val="004314DB"/>
    <w:rsid w:val="0043359F"/>
    <w:rsid w:val="004336CA"/>
    <w:rsid w:val="0046396B"/>
    <w:rsid w:val="004D21D5"/>
    <w:rsid w:val="004D5A5F"/>
    <w:rsid w:val="004E1A67"/>
    <w:rsid w:val="004F6643"/>
    <w:rsid w:val="0050293C"/>
    <w:rsid w:val="00506A5A"/>
    <w:rsid w:val="00516433"/>
    <w:rsid w:val="00527023"/>
    <w:rsid w:val="00533113"/>
    <w:rsid w:val="005439ED"/>
    <w:rsid w:val="005519C3"/>
    <w:rsid w:val="005557DA"/>
    <w:rsid w:val="00556AD9"/>
    <w:rsid w:val="005673E7"/>
    <w:rsid w:val="005850C3"/>
    <w:rsid w:val="00585BFE"/>
    <w:rsid w:val="00593BB0"/>
    <w:rsid w:val="00596C3C"/>
    <w:rsid w:val="005B0626"/>
    <w:rsid w:val="005B4231"/>
    <w:rsid w:val="005C4EFB"/>
    <w:rsid w:val="00606355"/>
    <w:rsid w:val="00612537"/>
    <w:rsid w:val="00673C7D"/>
    <w:rsid w:val="006802D3"/>
    <w:rsid w:val="00690440"/>
    <w:rsid w:val="006D0DEC"/>
    <w:rsid w:val="006E161B"/>
    <w:rsid w:val="006F0265"/>
    <w:rsid w:val="00703C27"/>
    <w:rsid w:val="00730A66"/>
    <w:rsid w:val="007561F4"/>
    <w:rsid w:val="00756BCC"/>
    <w:rsid w:val="007627DD"/>
    <w:rsid w:val="00763EF4"/>
    <w:rsid w:val="007756F8"/>
    <w:rsid w:val="0079034B"/>
    <w:rsid w:val="00795578"/>
    <w:rsid w:val="007A0AF8"/>
    <w:rsid w:val="007B7AC7"/>
    <w:rsid w:val="007D1207"/>
    <w:rsid w:val="007E343A"/>
    <w:rsid w:val="007F1F2F"/>
    <w:rsid w:val="008138F2"/>
    <w:rsid w:val="0082338D"/>
    <w:rsid w:val="00825064"/>
    <w:rsid w:val="00826724"/>
    <w:rsid w:val="00826E77"/>
    <w:rsid w:val="008301E4"/>
    <w:rsid w:val="008505B9"/>
    <w:rsid w:val="0086230C"/>
    <w:rsid w:val="00886ABC"/>
    <w:rsid w:val="00890EE2"/>
    <w:rsid w:val="008934C2"/>
    <w:rsid w:val="008A6D39"/>
    <w:rsid w:val="008B6123"/>
    <w:rsid w:val="008C73F9"/>
    <w:rsid w:val="008D2494"/>
    <w:rsid w:val="008E742F"/>
    <w:rsid w:val="008F7F49"/>
    <w:rsid w:val="00916617"/>
    <w:rsid w:val="009212F9"/>
    <w:rsid w:val="00935907"/>
    <w:rsid w:val="009400C0"/>
    <w:rsid w:val="00940AD1"/>
    <w:rsid w:val="00960B9B"/>
    <w:rsid w:val="00965725"/>
    <w:rsid w:val="00966B7A"/>
    <w:rsid w:val="00991CA8"/>
    <w:rsid w:val="009972B2"/>
    <w:rsid w:val="009B172B"/>
    <w:rsid w:val="009D2794"/>
    <w:rsid w:val="009D7C45"/>
    <w:rsid w:val="00A36F44"/>
    <w:rsid w:val="00A47AA3"/>
    <w:rsid w:val="00A61FC5"/>
    <w:rsid w:val="00AB1513"/>
    <w:rsid w:val="00AE627C"/>
    <w:rsid w:val="00AF7AAC"/>
    <w:rsid w:val="00B00186"/>
    <w:rsid w:val="00B00E82"/>
    <w:rsid w:val="00B31B8C"/>
    <w:rsid w:val="00B3578F"/>
    <w:rsid w:val="00B36D8A"/>
    <w:rsid w:val="00B46B46"/>
    <w:rsid w:val="00B57DB1"/>
    <w:rsid w:val="00B73772"/>
    <w:rsid w:val="00B80948"/>
    <w:rsid w:val="00BA776F"/>
    <w:rsid w:val="00BB50E1"/>
    <w:rsid w:val="00BC0F67"/>
    <w:rsid w:val="00BE05C0"/>
    <w:rsid w:val="00C10D69"/>
    <w:rsid w:val="00C11925"/>
    <w:rsid w:val="00C25395"/>
    <w:rsid w:val="00C51386"/>
    <w:rsid w:val="00C55348"/>
    <w:rsid w:val="00C757E8"/>
    <w:rsid w:val="00C92C44"/>
    <w:rsid w:val="00C941BA"/>
    <w:rsid w:val="00C9436A"/>
    <w:rsid w:val="00C96B76"/>
    <w:rsid w:val="00CA57DF"/>
    <w:rsid w:val="00CB42DA"/>
    <w:rsid w:val="00CC47F2"/>
    <w:rsid w:val="00CC65AB"/>
    <w:rsid w:val="00CD04AB"/>
    <w:rsid w:val="00CE73A8"/>
    <w:rsid w:val="00D06C7B"/>
    <w:rsid w:val="00D0703F"/>
    <w:rsid w:val="00D34F02"/>
    <w:rsid w:val="00D44FD5"/>
    <w:rsid w:val="00D47FE8"/>
    <w:rsid w:val="00D535F1"/>
    <w:rsid w:val="00D7473A"/>
    <w:rsid w:val="00D760AB"/>
    <w:rsid w:val="00D9358D"/>
    <w:rsid w:val="00DB5569"/>
    <w:rsid w:val="00DB5B24"/>
    <w:rsid w:val="00DC39C3"/>
    <w:rsid w:val="00DD2323"/>
    <w:rsid w:val="00DD2AB2"/>
    <w:rsid w:val="00DD4266"/>
    <w:rsid w:val="00DE3A40"/>
    <w:rsid w:val="00E21103"/>
    <w:rsid w:val="00E316B8"/>
    <w:rsid w:val="00E351D7"/>
    <w:rsid w:val="00E438F9"/>
    <w:rsid w:val="00E63902"/>
    <w:rsid w:val="00E71B21"/>
    <w:rsid w:val="00E724D4"/>
    <w:rsid w:val="00E72AC8"/>
    <w:rsid w:val="00E730D1"/>
    <w:rsid w:val="00E86137"/>
    <w:rsid w:val="00E86E08"/>
    <w:rsid w:val="00E91374"/>
    <w:rsid w:val="00EA275A"/>
    <w:rsid w:val="00EB775F"/>
    <w:rsid w:val="00ED0A84"/>
    <w:rsid w:val="00F16DDB"/>
    <w:rsid w:val="00F27676"/>
    <w:rsid w:val="00F51C35"/>
    <w:rsid w:val="00F63F7D"/>
    <w:rsid w:val="00F96D88"/>
    <w:rsid w:val="00FB6A4B"/>
    <w:rsid w:val="00FC4CA9"/>
    <w:rsid w:val="00FD7684"/>
    <w:rsid w:val="00FF0504"/>
    <w:rsid w:val="00FF23AE"/>
    <w:rsid w:val="00FF3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54E2C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2495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F51C35"/>
    <w:pPr>
      <w:keepNext/>
      <w:suppressAutoHyphens/>
    </w:pPr>
    <w:rPr>
      <w:rFonts w:ascii="Times New Roman" w:eastAsia="Times New Roman" w:hAnsi="Times New Roman" w:cs="Times New Roman"/>
      <w:color w:val="000000"/>
      <w:u w:color="000000"/>
      <w:lang w:eastAsia="zh-CN" w:bidi="hi-IN"/>
    </w:rPr>
  </w:style>
  <w:style w:type="paragraph" w:styleId="NormalWeb">
    <w:name w:val="Normal (Web)"/>
    <w:uiPriority w:val="99"/>
    <w:qFormat/>
    <w:rsid w:val="00F51C35"/>
    <w:pPr>
      <w:keepNext/>
      <w:suppressAutoHyphens/>
    </w:pPr>
    <w:rPr>
      <w:rFonts w:ascii="Times" w:eastAsia="Times" w:hAnsi="Times" w:cs="Times"/>
      <w:color w:val="000000"/>
      <w:sz w:val="20"/>
      <w:szCs w:val="20"/>
      <w:u w:color="000000"/>
      <w:lang w:eastAsia="zh-CN" w:bidi="hi-IN"/>
    </w:rPr>
  </w:style>
  <w:style w:type="character" w:styleId="CommentReference">
    <w:name w:val="annotation reference"/>
    <w:basedOn w:val="DefaultParagraphFont"/>
    <w:uiPriority w:val="99"/>
    <w:semiHidden/>
    <w:unhideWhenUsed/>
    <w:rsid w:val="007F1F2F"/>
    <w:rPr>
      <w:sz w:val="18"/>
      <w:szCs w:val="18"/>
    </w:rPr>
  </w:style>
  <w:style w:type="paragraph" w:styleId="CommentText">
    <w:name w:val="annotation text"/>
    <w:basedOn w:val="Normal"/>
    <w:link w:val="CommentTextChar"/>
    <w:uiPriority w:val="99"/>
    <w:unhideWhenUsed/>
    <w:rsid w:val="007F1F2F"/>
    <w:pPr>
      <w:keepNext/>
    </w:pPr>
    <w:rPr>
      <w:rFonts w:eastAsia="Arial Unicode MS"/>
      <w:color w:val="00000A"/>
      <w:u w:color="00000A"/>
    </w:rPr>
  </w:style>
  <w:style w:type="character" w:customStyle="1" w:styleId="CommentTextChar">
    <w:name w:val="Comment Text Char"/>
    <w:basedOn w:val="DefaultParagraphFont"/>
    <w:link w:val="CommentText"/>
    <w:uiPriority w:val="99"/>
    <w:rsid w:val="007F1F2F"/>
    <w:rPr>
      <w:rFonts w:ascii="Times New Roman" w:eastAsia="Arial Unicode MS" w:hAnsi="Times New Roman" w:cs="Times New Roman"/>
      <w:color w:val="00000A"/>
      <w:u w:color="00000A"/>
    </w:rPr>
  </w:style>
  <w:style w:type="paragraph" w:styleId="CommentSubject">
    <w:name w:val="annotation subject"/>
    <w:basedOn w:val="CommentText"/>
    <w:next w:val="CommentText"/>
    <w:link w:val="CommentSubjectChar"/>
    <w:uiPriority w:val="99"/>
    <w:semiHidden/>
    <w:unhideWhenUsed/>
    <w:rsid w:val="007F1F2F"/>
    <w:rPr>
      <w:b/>
      <w:bCs/>
      <w:sz w:val="20"/>
      <w:szCs w:val="20"/>
    </w:rPr>
  </w:style>
  <w:style w:type="character" w:customStyle="1" w:styleId="CommentSubjectChar">
    <w:name w:val="Comment Subject Char"/>
    <w:basedOn w:val="CommentTextChar"/>
    <w:link w:val="CommentSubject"/>
    <w:uiPriority w:val="99"/>
    <w:semiHidden/>
    <w:rsid w:val="007F1F2F"/>
    <w:rPr>
      <w:rFonts w:ascii="Times New Roman" w:eastAsia="Arial Unicode MS" w:hAnsi="Times New Roman" w:cs="Times New Roman"/>
      <w:b/>
      <w:bCs/>
      <w:color w:val="00000A"/>
      <w:sz w:val="20"/>
      <w:szCs w:val="20"/>
      <w:u w:color="00000A"/>
    </w:rPr>
  </w:style>
  <w:style w:type="paragraph" w:styleId="BalloonText">
    <w:name w:val="Balloon Text"/>
    <w:basedOn w:val="Normal"/>
    <w:link w:val="BalloonTextChar"/>
    <w:uiPriority w:val="99"/>
    <w:semiHidden/>
    <w:unhideWhenUsed/>
    <w:rsid w:val="007F1F2F"/>
    <w:pPr>
      <w:keepNext/>
    </w:pPr>
    <w:rPr>
      <w:rFonts w:eastAsia="Arial Unicode MS"/>
      <w:color w:val="00000A"/>
      <w:sz w:val="18"/>
      <w:szCs w:val="18"/>
      <w:u w:color="00000A"/>
    </w:rPr>
  </w:style>
  <w:style w:type="character" w:customStyle="1" w:styleId="BalloonTextChar">
    <w:name w:val="Balloon Text Char"/>
    <w:basedOn w:val="DefaultParagraphFont"/>
    <w:link w:val="BalloonText"/>
    <w:uiPriority w:val="99"/>
    <w:semiHidden/>
    <w:rsid w:val="007F1F2F"/>
    <w:rPr>
      <w:rFonts w:ascii="Times New Roman" w:eastAsia="Arial Unicode MS" w:hAnsi="Times New Roman" w:cs="Times New Roman"/>
      <w:color w:val="00000A"/>
      <w:sz w:val="18"/>
      <w:szCs w:val="18"/>
      <w:u w:color="00000A"/>
    </w:rPr>
  </w:style>
  <w:style w:type="paragraph" w:customStyle="1" w:styleId="FrameContents">
    <w:name w:val="Frame Contents"/>
    <w:basedOn w:val="Normal"/>
    <w:qFormat/>
    <w:rsid w:val="00321707"/>
    <w:pPr>
      <w:widowControl w:val="0"/>
      <w:suppressAutoHyphens/>
      <w:overflowPunct w:val="0"/>
    </w:pPr>
    <w:rPr>
      <w:rFonts w:ascii="Liberation Serif" w:eastAsia="Arial Unicode MS" w:hAnsi="Liberation Serif" w:cs="Arial Unicode MS"/>
      <w:color w:val="00000A"/>
      <w:u w:color="00000A"/>
      <w:lang w:eastAsia="zh-CN" w:bidi="hi-IN"/>
    </w:rPr>
  </w:style>
  <w:style w:type="paragraph" w:styleId="ListParagraph">
    <w:name w:val="List Paragraph"/>
    <w:basedOn w:val="Normal"/>
    <w:uiPriority w:val="34"/>
    <w:qFormat/>
    <w:rsid w:val="00C55348"/>
    <w:pPr>
      <w:ind w:left="720"/>
      <w:contextualSpacing/>
    </w:pPr>
    <w:rPr>
      <w:rFonts w:asciiTheme="minorHAnsi" w:eastAsiaTheme="minorEastAsia" w:hAnsiTheme="minorHAnsi" w:cstheme="minorBidi"/>
      <w:u w:color="00000A"/>
    </w:rPr>
  </w:style>
  <w:style w:type="paragraph" w:styleId="Header">
    <w:name w:val="header"/>
    <w:basedOn w:val="Normal"/>
    <w:link w:val="HeaderChar"/>
    <w:uiPriority w:val="99"/>
    <w:unhideWhenUsed/>
    <w:rsid w:val="00EA275A"/>
    <w:pPr>
      <w:keepNext/>
      <w:tabs>
        <w:tab w:val="center" w:pos="4680"/>
        <w:tab w:val="right" w:pos="9360"/>
      </w:tabs>
    </w:pPr>
    <w:rPr>
      <w:rFonts w:eastAsia="Arial Unicode MS"/>
      <w:color w:val="00000A"/>
      <w:u w:color="00000A"/>
    </w:rPr>
  </w:style>
  <w:style w:type="character" w:customStyle="1" w:styleId="HeaderChar">
    <w:name w:val="Header Char"/>
    <w:basedOn w:val="DefaultParagraphFont"/>
    <w:link w:val="Header"/>
    <w:uiPriority w:val="99"/>
    <w:rsid w:val="00EA275A"/>
    <w:rPr>
      <w:rFonts w:ascii="Times New Roman" w:eastAsia="Arial Unicode MS" w:hAnsi="Times New Roman" w:cs="Times New Roman"/>
      <w:color w:val="00000A"/>
      <w:u w:color="00000A"/>
    </w:rPr>
  </w:style>
  <w:style w:type="paragraph" w:styleId="Footer">
    <w:name w:val="footer"/>
    <w:basedOn w:val="Normal"/>
    <w:link w:val="FooterChar"/>
    <w:uiPriority w:val="99"/>
    <w:unhideWhenUsed/>
    <w:rsid w:val="00EA275A"/>
    <w:pPr>
      <w:keepNext/>
      <w:tabs>
        <w:tab w:val="center" w:pos="4680"/>
        <w:tab w:val="right" w:pos="9360"/>
      </w:tabs>
    </w:pPr>
    <w:rPr>
      <w:rFonts w:eastAsia="Arial Unicode MS"/>
      <w:color w:val="00000A"/>
      <w:u w:color="00000A"/>
    </w:rPr>
  </w:style>
  <w:style w:type="character" w:customStyle="1" w:styleId="FooterChar">
    <w:name w:val="Footer Char"/>
    <w:basedOn w:val="DefaultParagraphFont"/>
    <w:link w:val="Footer"/>
    <w:uiPriority w:val="99"/>
    <w:rsid w:val="00EA275A"/>
    <w:rPr>
      <w:rFonts w:ascii="Times New Roman" w:eastAsia="Arial Unicode MS" w:hAnsi="Times New Roman" w:cs="Times New Roman"/>
      <w:color w:val="00000A"/>
      <w:u w:color="00000A"/>
    </w:rPr>
  </w:style>
  <w:style w:type="character" w:styleId="PageNumber">
    <w:name w:val="page number"/>
    <w:basedOn w:val="DefaultParagraphFont"/>
    <w:uiPriority w:val="99"/>
    <w:semiHidden/>
    <w:unhideWhenUsed/>
    <w:rsid w:val="00EA275A"/>
  </w:style>
  <w:style w:type="paragraph" w:styleId="Revision">
    <w:name w:val="Revision"/>
    <w:hidden/>
    <w:uiPriority w:val="99"/>
    <w:semiHidden/>
    <w:rsid w:val="008F7F49"/>
    <w:rPr>
      <w:rFonts w:ascii="Times New Roman" w:hAnsi="Times New Roman" w:cs="Times New Roman"/>
    </w:rPr>
  </w:style>
  <w:style w:type="character" w:styleId="Hyperlink">
    <w:name w:val="Hyperlink"/>
    <w:basedOn w:val="DefaultParagraphFont"/>
    <w:uiPriority w:val="99"/>
    <w:unhideWhenUsed/>
    <w:rsid w:val="00A36F44"/>
    <w:rPr>
      <w:color w:val="0000FF"/>
      <w:u w:val="single"/>
    </w:rPr>
  </w:style>
  <w:style w:type="character" w:styleId="FollowedHyperlink">
    <w:name w:val="FollowedHyperlink"/>
    <w:basedOn w:val="DefaultParagraphFont"/>
    <w:uiPriority w:val="99"/>
    <w:semiHidden/>
    <w:unhideWhenUsed/>
    <w:rsid w:val="00A3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02950">
      <w:bodyDiv w:val="1"/>
      <w:marLeft w:val="0"/>
      <w:marRight w:val="0"/>
      <w:marTop w:val="0"/>
      <w:marBottom w:val="0"/>
      <w:divBdr>
        <w:top w:val="none" w:sz="0" w:space="0" w:color="auto"/>
        <w:left w:val="none" w:sz="0" w:space="0" w:color="auto"/>
        <w:bottom w:val="none" w:sz="0" w:space="0" w:color="auto"/>
        <w:right w:val="none" w:sz="0" w:space="0" w:color="auto"/>
      </w:divBdr>
    </w:div>
    <w:div w:id="196889408">
      <w:bodyDiv w:val="1"/>
      <w:marLeft w:val="0"/>
      <w:marRight w:val="0"/>
      <w:marTop w:val="0"/>
      <w:marBottom w:val="0"/>
      <w:divBdr>
        <w:top w:val="none" w:sz="0" w:space="0" w:color="auto"/>
        <w:left w:val="none" w:sz="0" w:space="0" w:color="auto"/>
        <w:bottom w:val="none" w:sz="0" w:space="0" w:color="auto"/>
        <w:right w:val="none" w:sz="0" w:space="0" w:color="auto"/>
      </w:divBdr>
    </w:div>
    <w:div w:id="264966557">
      <w:bodyDiv w:val="1"/>
      <w:marLeft w:val="0"/>
      <w:marRight w:val="0"/>
      <w:marTop w:val="0"/>
      <w:marBottom w:val="0"/>
      <w:divBdr>
        <w:top w:val="none" w:sz="0" w:space="0" w:color="auto"/>
        <w:left w:val="none" w:sz="0" w:space="0" w:color="auto"/>
        <w:bottom w:val="none" w:sz="0" w:space="0" w:color="auto"/>
        <w:right w:val="none" w:sz="0" w:space="0" w:color="auto"/>
      </w:divBdr>
    </w:div>
    <w:div w:id="292640582">
      <w:bodyDiv w:val="1"/>
      <w:marLeft w:val="0"/>
      <w:marRight w:val="0"/>
      <w:marTop w:val="0"/>
      <w:marBottom w:val="0"/>
      <w:divBdr>
        <w:top w:val="none" w:sz="0" w:space="0" w:color="auto"/>
        <w:left w:val="none" w:sz="0" w:space="0" w:color="auto"/>
        <w:bottom w:val="none" w:sz="0" w:space="0" w:color="auto"/>
        <w:right w:val="none" w:sz="0" w:space="0" w:color="auto"/>
      </w:divBdr>
    </w:div>
    <w:div w:id="313339725">
      <w:bodyDiv w:val="1"/>
      <w:marLeft w:val="0"/>
      <w:marRight w:val="0"/>
      <w:marTop w:val="0"/>
      <w:marBottom w:val="0"/>
      <w:divBdr>
        <w:top w:val="none" w:sz="0" w:space="0" w:color="auto"/>
        <w:left w:val="none" w:sz="0" w:space="0" w:color="auto"/>
        <w:bottom w:val="none" w:sz="0" w:space="0" w:color="auto"/>
        <w:right w:val="none" w:sz="0" w:space="0" w:color="auto"/>
      </w:divBdr>
    </w:div>
    <w:div w:id="429085697">
      <w:bodyDiv w:val="1"/>
      <w:marLeft w:val="0"/>
      <w:marRight w:val="0"/>
      <w:marTop w:val="0"/>
      <w:marBottom w:val="0"/>
      <w:divBdr>
        <w:top w:val="none" w:sz="0" w:space="0" w:color="auto"/>
        <w:left w:val="none" w:sz="0" w:space="0" w:color="auto"/>
        <w:bottom w:val="none" w:sz="0" w:space="0" w:color="auto"/>
        <w:right w:val="none" w:sz="0" w:space="0" w:color="auto"/>
      </w:divBdr>
    </w:div>
    <w:div w:id="437602799">
      <w:bodyDiv w:val="1"/>
      <w:marLeft w:val="0"/>
      <w:marRight w:val="0"/>
      <w:marTop w:val="0"/>
      <w:marBottom w:val="0"/>
      <w:divBdr>
        <w:top w:val="none" w:sz="0" w:space="0" w:color="auto"/>
        <w:left w:val="none" w:sz="0" w:space="0" w:color="auto"/>
        <w:bottom w:val="none" w:sz="0" w:space="0" w:color="auto"/>
        <w:right w:val="none" w:sz="0" w:space="0" w:color="auto"/>
      </w:divBdr>
      <w:divsChild>
        <w:div w:id="707027262">
          <w:marLeft w:val="0"/>
          <w:marRight w:val="0"/>
          <w:marTop w:val="0"/>
          <w:marBottom w:val="0"/>
          <w:divBdr>
            <w:top w:val="none" w:sz="0" w:space="0" w:color="auto"/>
            <w:left w:val="none" w:sz="0" w:space="0" w:color="auto"/>
            <w:bottom w:val="none" w:sz="0" w:space="0" w:color="auto"/>
            <w:right w:val="none" w:sz="0" w:space="0" w:color="auto"/>
          </w:divBdr>
        </w:div>
      </w:divsChild>
    </w:div>
    <w:div w:id="864640205">
      <w:bodyDiv w:val="1"/>
      <w:marLeft w:val="0"/>
      <w:marRight w:val="0"/>
      <w:marTop w:val="0"/>
      <w:marBottom w:val="0"/>
      <w:divBdr>
        <w:top w:val="none" w:sz="0" w:space="0" w:color="auto"/>
        <w:left w:val="none" w:sz="0" w:space="0" w:color="auto"/>
        <w:bottom w:val="none" w:sz="0" w:space="0" w:color="auto"/>
        <w:right w:val="none" w:sz="0" w:space="0" w:color="auto"/>
      </w:divBdr>
    </w:div>
    <w:div w:id="1204441482">
      <w:bodyDiv w:val="1"/>
      <w:marLeft w:val="0"/>
      <w:marRight w:val="0"/>
      <w:marTop w:val="0"/>
      <w:marBottom w:val="0"/>
      <w:divBdr>
        <w:top w:val="none" w:sz="0" w:space="0" w:color="auto"/>
        <w:left w:val="none" w:sz="0" w:space="0" w:color="auto"/>
        <w:bottom w:val="none" w:sz="0" w:space="0" w:color="auto"/>
        <w:right w:val="none" w:sz="0" w:space="0" w:color="auto"/>
      </w:divBdr>
    </w:div>
    <w:div w:id="1298989301">
      <w:bodyDiv w:val="1"/>
      <w:marLeft w:val="0"/>
      <w:marRight w:val="0"/>
      <w:marTop w:val="0"/>
      <w:marBottom w:val="0"/>
      <w:divBdr>
        <w:top w:val="none" w:sz="0" w:space="0" w:color="auto"/>
        <w:left w:val="none" w:sz="0" w:space="0" w:color="auto"/>
        <w:bottom w:val="none" w:sz="0" w:space="0" w:color="auto"/>
        <w:right w:val="none" w:sz="0" w:space="0" w:color="auto"/>
      </w:divBdr>
    </w:div>
    <w:div w:id="1424034542">
      <w:bodyDiv w:val="1"/>
      <w:marLeft w:val="0"/>
      <w:marRight w:val="0"/>
      <w:marTop w:val="0"/>
      <w:marBottom w:val="0"/>
      <w:divBdr>
        <w:top w:val="none" w:sz="0" w:space="0" w:color="auto"/>
        <w:left w:val="none" w:sz="0" w:space="0" w:color="auto"/>
        <w:bottom w:val="none" w:sz="0" w:space="0" w:color="auto"/>
        <w:right w:val="none" w:sz="0" w:space="0" w:color="auto"/>
      </w:divBdr>
    </w:div>
    <w:div w:id="1553997530">
      <w:bodyDiv w:val="1"/>
      <w:marLeft w:val="0"/>
      <w:marRight w:val="0"/>
      <w:marTop w:val="0"/>
      <w:marBottom w:val="0"/>
      <w:divBdr>
        <w:top w:val="none" w:sz="0" w:space="0" w:color="auto"/>
        <w:left w:val="none" w:sz="0" w:space="0" w:color="auto"/>
        <w:bottom w:val="none" w:sz="0" w:space="0" w:color="auto"/>
        <w:right w:val="none" w:sz="0" w:space="0" w:color="auto"/>
      </w:divBdr>
      <w:divsChild>
        <w:div w:id="1861119664">
          <w:marLeft w:val="0"/>
          <w:marRight w:val="0"/>
          <w:marTop w:val="0"/>
          <w:marBottom w:val="0"/>
          <w:divBdr>
            <w:top w:val="none" w:sz="0" w:space="0" w:color="auto"/>
            <w:left w:val="none" w:sz="0" w:space="0" w:color="auto"/>
            <w:bottom w:val="none" w:sz="0" w:space="0" w:color="auto"/>
            <w:right w:val="none" w:sz="0" w:space="0" w:color="auto"/>
          </w:divBdr>
        </w:div>
      </w:divsChild>
    </w:div>
    <w:div w:id="1656833610">
      <w:bodyDiv w:val="1"/>
      <w:marLeft w:val="0"/>
      <w:marRight w:val="0"/>
      <w:marTop w:val="0"/>
      <w:marBottom w:val="0"/>
      <w:divBdr>
        <w:top w:val="none" w:sz="0" w:space="0" w:color="auto"/>
        <w:left w:val="none" w:sz="0" w:space="0" w:color="auto"/>
        <w:bottom w:val="none" w:sz="0" w:space="0" w:color="auto"/>
        <w:right w:val="none" w:sz="0" w:space="0" w:color="auto"/>
      </w:divBdr>
    </w:div>
    <w:div w:id="1729956000">
      <w:bodyDiv w:val="1"/>
      <w:marLeft w:val="0"/>
      <w:marRight w:val="0"/>
      <w:marTop w:val="0"/>
      <w:marBottom w:val="0"/>
      <w:divBdr>
        <w:top w:val="none" w:sz="0" w:space="0" w:color="auto"/>
        <w:left w:val="none" w:sz="0" w:space="0" w:color="auto"/>
        <w:bottom w:val="none" w:sz="0" w:space="0" w:color="auto"/>
        <w:right w:val="none" w:sz="0" w:space="0" w:color="auto"/>
      </w:divBdr>
    </w:div>
    <w:div w:id="1881045006">
      <w:bodyDiv w:val="1"/>
      <w:marLeft w:val="0"/>
      <w:marRight w:val="0"/>
      <w:marTop w:val="0"/>
      <w:marBottom w:val="0"/>
      <w:divBdr>
        <w:top w:val="none" w:sz="0" w:space="0" w:color="auto"/>
        <w:left w:val="none" w:sz="0" w:space="0" w:color="auto"/>
        <w:bottom w:val="none" w:sz="0" w:space="0" w:color="auto"/>
        <w:right w:val="none" w:sz="0" w:space="0" w:color="auto"/>
      </w:divBdr>
    </w:div>
    <w:div w:id="1946689358">
      <w:bodyDiv w:val="1"/>
      <w:marLeft w:val="0"/>
      <w:marRight w:val="0"/>
      <w:marTop w:val="0"/>
      <w:marBottom w:val="0"/>
      <w:divBdr>
        <w:top w:val="none" w:sz="0" w:space="0" w:color="auto"/>
        <w:left w:val="none" w:sz="0" w:space="0" w:color="auto"/>
        <w:bottom w:val="none" w:sz="0" w:space="0" w:color="auto"/>
        <w:right w:val="none" w:sz="0" w:space="0" w:color="auto"/>
      </w:divBdr>
    </w:div>
    <w:div w:id="21443002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itrc.org/projects/conn)"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8AD3DF-28A3-0F41-8828-AE6DDC9B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3337</Words>
  <Characters>19026</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Gaesser, Brendan J</dc:creator>
  <cp:keywords/>
  <dc:description/>
  <cp:lastModifiedBy>Gaesser, Brendan J</cp:lastModifiedBy>
  <cp:revision>16</cp:revision>
  <cp:lastPrinted>2018-02-25T14:50:00Z</cp:lastPrinted>
  <dcterms:created xsi:type="dcterms:W3CDTF">2018-12-12T15:34:00Z</dcterms:created>
  <dcterms:modified xsi:type="dcterms:W3CDTF">2019-01-24T20:39:00Z</dcterms:modified>
</cp:coreProperties>
</file>